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AC49" w14:textId="033C181E" w:rsidR="002F687F" w:rsidRPr="004D04F5" w:rsidRDefault="0079142F" w:rsidP="002F687F">
      <w:pPr>
        <w:rPr>
          <w:b/>
        </w:rPr>
      </w:pPr>
      <w:r w:rsidRPr="004D04F5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3C1AB7D0" wp14:editId="1AE2FFBB">
            <wp:simplePos x="0" y="0"/>
            <wp:positionH relativeFrom="column">
              <wp:posOffset>3632200</wp:posOffset>
            </wp:positionH>
            <wp:positionV relativeFrom="paragraph">
              <wp:posOffset>279400</wp:posOffset>
            </wp:positionV>
            <wp:extent cx="2157095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365" y="21399"/>
                <wp:lineTo x="2136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7F" w:rsidRPr="004D04F5">
        <w:rPr>
          <w:b/>
        </w:rPr>
        <w:t>Bed Bugs</w:t>
      </w:r>
    </w:p>
    <w:p w14:paraId="63DB5C03" w14:textId="71AD72B5" w:rsidR="002F687F" w:rsidRDefault="002F687F" w:rsidP="002F687F">
      <w:r>
        <w:t xml:space="preserve">Bed bugs, also known as red coats, mahogany flats, </w:t>
      </w:r>
      <w:r w:rsidR="00F0503F">
        <w:t>and wall lice, have been with humans</w:t>
      </w:r>
      <w:r>
        <w:t xml:space="preserve"> </w:t>
      </w:r>
      <w:r w:rsidR="009F2671">
        <w:t>since</w:t>
      </w:r>
      <w:r>
        <w:t xml:space="preserve"> the beginning of </w:t>
      </w:r>
      <w:r w:rsidR="00F0503F">
        <w:t>time</w:t>
      </w:r>
      <w:r w:rsidR="009F2671">
        <w:t xml:space="preserve">. </w:t>
      </w:r>
      <w:r w:rsidR="00E65AEE">
        <w:t xml:space="preserve">Today, </w:t>
      </w:r>
      <w:r w:rsidR="009F2671">
        <w:t>bed bugs are a problem all over the world</w:t>
      </w:r>
      <w:r w:rsidR="00B01639">
        <w:t xml:space="preserve"> including Alaska</w:t>
      </w:r>
      <w:r w:rsidR="009F2671">
        <w:t>.</w:t>
      </w:r>
      <w:r>
        <w:t xml:space="preserve"> Bed bug infestations are not a result of a dirty home</w:t>
      </w:r>
      <w:r w:rsidR="00B01639">
        <w:t xml:space="preserve"> and </w:t>
      </w:r>
      <w:r w:rsidR="00F0503F">
        <w:t>are common in homes and hotels across the world</w:t>
      </w:r>
      <w:r>
        <w:t>.</w:t>
      </w:r>
    </w:p>
    <w:p w14:paraId="5C221197" w14:textId="5B520E82" w:rsidR="00B01639" w:rsidRDefault="002F687F" w:rsidP="002F687F">
      <w:r>
        <w:t>Bed bugs are attracted to the carbon dioxide t</w:t>
      </w:r>
      <w:r w:rsidR="0079142F">
        <w:t xml:space="preserve">hat we exhale while breathing. </w:t>
      </w:r>
      <w:r w:rsidR="00E65AEE">
        <w:t>When there are less than 500 b</w:t>
      </w:r>
      <w:r>
        <w:t>ed bugs</w:t>
      </w:r>
      <w:r w:rsidR="0079142F">
        <w:t xml:space="preserve"> in a dwelling</w:t>
      </w:r>
      <w:r w:rsidR="006E3BC8">
        <w:t>,</w:t>
      </w:r>
      <w:r w:rsidR="00E65AEE">
        <w:t xml:space="preserve"> they</w:t>
      </w:r>
      <w:r w:rsidR="00B01639">
        <w:t xml:space="preserve"> tend to</w:t>
      </w:r>
      <w:r w:rsidR="00E65AEE">
        <w:t xml:space="preserve"> mostly come out at night</w:t>
      </w:r>
      <w:r w:rsidR="006E3BC8">
        <w:t>. However,</w:t>
      </w:r>
      <w:r w:rsidR="00B01639">
        <w:t xml:space="preserve"> when there are more than 500, they</w:t>
      </w:r>
      <w:r w:rsidR="0079142F">
        <w:t xml:space="preserve"> can</w:t>
      </w:r>
      <w:r w:rsidR="00B01639">
        <w:t xml:space="preserve"> come out during the day too</w:t>
      </w:r>
      <w:r w:rsidR="00E65AEE">
        <w:t xml:space="preserve">. </w:t>
      </w:r>
      <w:r w:rsidR="0079142F">
        <w:t>Many</w:t>
      </w:r>
      <w:r w:rsidR="003D5C1D">
        <w:t xml:space="preserve"> bug</w:t>
      </w:r>
      <w:r w:rsidR="0079142F">
        <w:t>s</w:t>
      </w:r>
      <w:r w:rsidR="003D5C1D">
        <w:t xml:space="preserve"> look</w:t>
      </w:r>
      <w:r w:rsidR="006E3BC8">
        <w:t xml:space="preserve"> similar to</w:t>
      </w:r>
      <w:r w:rsidR="003D5C1D">
        <w:t xml:space="preserve"> bed bugs, so it is important to positively identify the bug before treatment. </w:t>
      </w:r>
    </w:p>
    <w:p w14:paraId="2E185B5B" w14:textId="269F7B4A" w:rsidR="003D5C1D" w:rsidRDefault="003D5C1D" w:rsidP="002F687F">
      <w:r>
        <w:t xml:space="preserve">People often use “bug bombs” in their </w:t>
      </w:r>
      <w:r w:rsidR="009934FA">
        <w:t>homes, which will</w:t>
      </w:r>
      <w:r>
        <w:t xml:space="preserve"> kill some pest</w:t>
      </w:r>
      <w:r w:rsidR="009934FA">
        <w:t>s</w:t>
      </w:r>
      <w:r>
        <w:t>, but are not effective against bed bugs. During a mild infestation,</w:t>
      </w:r>
      <w:r w:rsidR="009934FA">
        <w:t xml:space="preserve"> bed bugs</w:t>
      </w:r>
      <w:r w:rsidR="006E3BC8">
        <w:t xml:space="preserve"> tend to stay close together</w:t>
      </w:r>
      <w:r w:rsidR="009934FA">
        <w:t xml:space="preserve"> within a 3-foot area of where people sleep. A </w:t>
      </w:r>
      <w:r w:rsidR="006E3BC8">
        <w:t>“</w:t>
      </w:r>
      <w:r w:rsidR="009755F1">
        <w:t>bug bomb</w:t>
      </w:r>
      <w:r w:rsidR="006E3BC8">
        <w:t>”</w:t>
      </w:r>
      <w:r w:rsidR="009755F1">
        <w:t xml:space="preserve"> will not kill bed bugs, but will</w:t>
      </w:r>
      <w:r w:rsidR="009934FA">
        <w:t xml:space="preserve"> it </w:t>
      </w:r>
      <w:r w:rsidR="009755F1">
        <w:t>make</w:t>
      </w:r>
      <w:r w:rsidR="009934FA">
        <w:t xml:space="preserve"> the</w:t>
      </w:r>
      <w:r w:rsidR="009755F1">
        <w:t>m</w:t>
      </w:r>
      <w:r w:rsidR="009934FA">
        <w:t xml:space="preserve"> spread out to other areas in the house</w:t>
      </w:r>
      <w:r w:rsidR="009934FA" w:rsidRPr="009755F1">
        <w:t>.</w:t>
      </w:r>
      <w:r w:rsidR="005B1843" w:rsidRPr="009755F1">
        <w:t xml:space="preserve"> </w:t>
      </w:r>
      <w:r w:rsidR="009755F1" w:rsidRPr="009755F1">
        <w:t>Also, some people try to freeze out bed bugs, but the cold does not kill them and they can live as long as a year without food.</w:t>
      </w:r>
    </w:p>
    <w:p w14:paraId="1C05CEA3" w14:textId="569036BA" w:rsidR="0079142F" w:rsidRPr="004D04F5" w:rsidRDefault="004D04F5" w:rsidP="009934FA">
      <w:pPr>
        <w:spacing w:after="0"/>
        <w:rPr>
          <w:b/>
        </w:rPr>
      </w:pPr>
      <w:r>
        <w:rPr>
          <w:b/>
        </w:rPr>
        <w:t>W</w:t>
      </w:r>
      <w:r w:rsidR="002F687F" w:rsidRPr="004D04F5">
        <w:rPr>
          <w:b/>
        </w:rPr>
        <w:t xml:space="preserve">hat do you do if you think you have bed bugs? </w:t>
      </w:r>
    </w:p>
    <w:p w14:paraId="6636AB3D" w14:textId="77777777" w:rsidR="004D04F5" w:rsidRDefault="004D04F5" w:rsidP="009934FA">
      <w:pPr>
        <w:spacing w:after="0"/>
      </w:pPr>
    </w:p>
    <w:p w14:paraId="1F680626" w14:textId="5386736D" w:rsidR="002F687F" w:rsidRDefault="009934FA" w:rsidP="009934FA">
      <w:pPr>
        <w:spacing w:after="0"/>
      </w:pPr>
      <w:r>
        <w:t>F</w:t>
      </w:r>
      <w:r w:rsidR="002F687F">
        <w:t>irst</w:t>
      </w:r>
      <w:r>
        <w:t>,</w:t>
      </w:r>
      <w:r w:rsidR="002F687F">
        <w:t xml:space="preserve"> c</w:t>
      </w:r>
      <w:r>
        <w:t>apture one and identify it</w:t>
      </w:r>
      <w:r w:rsidR="002F687F">
        <w:t xml:space="preserve">. Once </w:t>
      </w:r>
      <w:r w:rsidR="003109EB">
        <w:t>it</w:t>
      </w:r>
      <w:r w:rsidR="002F687F">
        <w:t xml:space="preserve"> has been positively identified as bed bug, then </w:t>
      </w:r>
      <w:r w:rsidR="009755F1">
        <w:t xml:space="preserve">use home treatments, </w:t>
      </w:r>
      <w:r w:rsidR="003109EB">
        <w:t xml:space="preserve">including: </w:t>
      </w:r>
    </w:p>
    <w:p w14:paraId="74C0A52F" w14:textId="5B539FF7" w:rsidR="002F687F" w:rsidRDefault="009755F1" w:rsidP="002F687F">
      <w:pPr>
        <w:pStyle w:val="ListParagraph"/>
        <w:numPr>
          <w:ilvl w:val="0"/>
          <w:numId w:val="1"/>
        </w:numPr>
      </w:pPr>
      <w:r>
        <w:t>Cleaning out</w:t>
      </w:r>
      <w:r w:rsidR="002F687F">
        <w:t xml:space="preserve"> as much clutter as possible</w:t>
      </w:r>
      <w:r w:rsidR="003109EB">
        <w:t xml:space="preserve"> and</w:t>
      </w:r>
      <w:r w:rsidR="002F687F">
        <w:t xml:space="preserve"> avoid moving items between rooms. </w:t>
      </w:r>
    </w:p>
    <w:p w14:paraId="322C9C13" w14:textId="70B1B40C" w:rsidR="009755F1" w:rsidRDefault="009755F1" w:rsidP="002F687F">
      <w:pPr>
        <w:pStyle w:val="ListParagraph"/>
        <w:numPr>
          <w:ilvl w:val="0"/>
          <w:numId w:val="1"/>
        </w:numPr>
      </w:pPr>
      <w:r>
        <w:t xml:space="preserve">Inspect items and if </w:t>
      </w:r>
      <w:r w:rsidR="006E3BC8">
        <w:t>bug-free</w:t>
      </w:r>
      <w:r w:rsidR="00E47392">
        <w:t>,</w:t>
      </w:r>
      <w:r>
        <w:t xml:space="preserve"> store in plastic bags or totes. Run clothes and sheets through a dryer cycle</w:t>
      </w:r>
      <w:r w:rsidR="0079142F">
        <w:t xml:space="preserve"> </w:t>
      </w:r>
      <w:r>
        <w:t>and store them in plastic bags or totes.</w:t>
      </w:r>
    </w:p>
    <w:p w14:paraId="099C629F" w14:textId="0FCC5A70" w:rsidR="003109EB" w:rsidRDefault="0079142F" w:rsidP="003109E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1C100A5" wp14:editId="19624778">
            <wp:simplePos x="0" y="0"/>
            <wp:positionH relativeFrom="column">
              <wp:posOffset>4394200</wp:posOffset>
            </wp:positionH>
            <wp:positionV relativeFrom="paragraph">
              <wp:posOffset>8890</wp:posOffset>
            </wp:positionV>
            <wp:extent cx="1385570" cy="1244600"/>
            <wp:effectExtent l="0" t="0" r="5080" b="0"/>
            <wp:wrapTight wrapText="bothSides">
              <wp:wrapPolygon edited="0">
                <wp:start x="0" y="0"/>
                <wp:lineTo x="0" y="21159"/>
                <wp:lineTo x="21382" y="21159"/>
                <wp:lineTo x="2138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EB">
        <w:t xml:space="preserve">Encase pillows, box springs, and mattresses in plastic covers specifically designed to entrap bed bugs. Leave these covers on as they will prevent bed bugs from getting in or out. </w:t>
      </w:r>
    </w:p>
    <w:p w14:paraId="05E73A6E" w14:textId="61EE58AA" w:rsidR="003109EB" w:rsidRDefault="003109EB" w:rsidP="003109EB">
      <w:pPr>
        <w:pStyle w:val="ListParagraph"/>
        <w:numPr>
          <w:ilvl w:val="0"/>
          <w:numId w:val="1"/>
        </w:numPr>
      </w:pPr>
      <w:r>
        <w:t xml:space="preserve">Move furniture and beds away from the walls. </w:t>
      </w:r>
    </w:p>
    <w:p w14:paraId="6C393459" w14:textId="1AE4FA07" w:rsidR="002F687F" w:rsidRDefault="002F687F" w:rsidP="002F687F">
      <w:pPr>
        <w:pStyle w:val="ListParagraph"/>
        <w:numPr>
          <w:ilvl w:val="0"/>
          <w:numId w:val="1"/>
        </w:numPr>
      </w:pPr>
      <w:r>
        <w:t>P</w:t>
      </w:r>
      <w:r w:rsidR="006E3BC8">
        <w:t xml:space="preserve">lace traps under the legs of </w:t>
      </w:r>
      <w:r>
        <w:t>bed</w:t>
      </w:r>
      <w:r w:rsidR="00287D28">
        <w:t>s</w:t>
      </w:r>
      <w:r>
        <w:t xml:space="preserve"> and furniture </w:t>
      </w:r>
      <w:r w:rsidR="003109EB">
        <w:t xml:space="preserve">and </w:t>
      </w:r>
      <w:r w:rsidR="004932E2">
        <w:t>check them daily to locate where the bed bugs are gathering.</w:t>
      </w:r>
      <w:r w:rsidR="0079142F">
        <w:t xml:space="preserve"> </w:t>
      </w:r>
    </w:p>
    <w:p w14:paraId="20CB3ACE" w14:textId="44F54026" w:rsidR="00604462" w:rsidRPr="002B68C9" w:rsidRDefault="004932E2" w:rsidP="00604462">
      <w:pPr>
        <w:pStyle w:val="ListParagraph"/>
        <w:numPr>
          <w:ilvl w:val="0"/>
          <w:numId w:val="1"/>
        </w:numPr>
      </w:pPr>
      <w:r>
        <w:t>Find all their hiding spots and physically remove the bugs.</w:t>
      </w:r>
    </w:p>
    <w:p w14:paraId="266A4995" w14:textId="788ABA59" w:rsidR="00604462" w:rsidRDefault="00604462" w:rsidP="00E47392">
      <w:pPr>
        <w:pStyle w:val="ListParagraph"/>
        <w:numPr>
          <w:ilvl w:val="0"/>
          <w:numId w:val="2"/>
        </w:numPr>
        <w:ind w:left="1260"/>
      </w:pPr>
      <w:r>
        <w:t xml:space="preserve">Bed bugs can hide in mattress seams, on bedframes and in screw holes, behind picture frames, behind baseboards, and many other places. </w:t>
      </w:r>
    </w:p>
    <w:p w14:paraId="63382DD7" w14:textId="1ADD496F" w:rsidR="002F687F" w:rsidRPr="002B68C9" w:rsidRDefault="002F687F" w:rsidP="00E47392">
      <w:pPr>
        <w:pStyle w:val="ListParagraph"/>
        <w:numPr>
          <w:ilvl w:val="0"/>
          <w:numId w:val="2"/>
        </w:numPr>
        <w:ind w:left="1260"/>
      </w:pPr>
      <w:r w:rsidRPr="002B68C9">
        <w:t>If a vacuum is used</w:t>
      </w:r>
      <w:r w:rsidR="00E47392">
        <w:t>,</w:t>
      </w:r>
      <w:r w:rsidRPr="002B68C9">
        <w:t xml:space="preserve"> be sure to</w:t>
      </w:r>
      <w:r w:rsidR="00604462">
        <w:t xml:space="preserve"> seal the bag or emptied debris before throwing it away and</w:t>
      </w:r>
      <w:r w:rsidRPr="002B68C9">
        <w:t xml:space="preserve"> thoroughly clean the vacuum cleaner after</w:t>
      </w:r>
      <w:r w:rsidR="00604462">
        <w:t>wards</w:t>
      </w:r>
      <w:r w:rsidRPr="002B68C9">
        <w:t>.</w:t>
      </w:r>
    </w:p>
    <w:p w14:paraId="568AE2E1" w14:textId="505B8366" w:rsidR="0079142F" w:rsidRDefault="002F687F" w:rsidP="0079142F">
      <w:pPr>
        <w:pStyle w:val="ListParagraph"/>
        <w:numPr>
          <w:ilvl w:val="0"/>
          <w:numId w:val="2"/>
        </w:numPr>
        <w:ind w:left="1260"/>
      </w:pPr>
      <w:r>
        <w:t xml:space="preserve">For items that can be placed in the dryer, </w:t>
      </w:r>
      <w:r w:rsidR="00604462">
        <w:t>30 mi</w:t>
      </w:r>
      <w:r w:rsidR="00E47392">
        <w:t>nutes in a dryer set on high</w:t>
      </w:r>
      <w:r w:rsidR="00604462">
        <w:t xml:space="preserve"> </w:t>
      </w:r>
      <w:r>
        <w:t>will kill the bedbugs in all stages of life.</w:t>
      </w:r>
    </w:p>
    <w:p w14:paraId="61CCB88B" w14:textId="6BF1FA28" w:rsidR="00F0503F" w:rsidRDefault="00227FC0" w:rsidP="00F0503F">
      <w:r>
        <w:t xml:space="preserve">Bed bugs are a pain, but with a little effort you can remove them from your home yourself and eliminate the need for chemical use or hiring an expensive exterminator. </w:t>
      </w:r>
      <w:r w:rsidR="00F0503F">
        <w:t xml:space="preserve">For more information, please contact the ANTHC Environmental Health Program at </w:t>
      </w:r>
      <w:r w:rsidR="00486312">
        <w:t>(907) 729-4043 or ceh@anthc.org.</w:t>
      </w:r>
      <w:bookmarkStart w:id="0" w:name="_GoBack"/>
      <w:bookmarkEnd w:id="0"/>
    </w:p>
    <w:p w14:paraId="5D5D395A" w14:textId="077F5B05" w:rsidR="0038103D" w:rsidRDefault="00E1695A" w:rsidP="0079142F">
      <w:pPr>
        <w:pStyle w:val="ListParagraph"/>
        <w:ind w:left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786EB0" wp14:editId="0BEA35C1">
                <wp:simplePos x="0" y="0"/>
                <wp:positionH relativeFrom="column">
                  <wp:posOffset>978320</wp:posOffset>
                </wp:positionH>
                <wp:positionV relativeFrom="paragraph">
                  <wp:posOffset>281940</wp:posOffset>
                </wp:positionV>
                <wp:extent cx="1698625" cy="13239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3F93" w14:textId="358DFD30" w:rsidR="0038103D" w:rsidRDefault="00381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6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05pt;margin-top:22.2pt;width:133.75pt;height:10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" stroked="f">
                <v:textbox>
                  <w:txbxContent>
                    <w:p w14:paraId="12793F93" w14:textId="358DFD30" w:rsidR="0038103D" w:rsidRDefault="003810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1DA37" wp14:editId="5C240080">
                <wp:simplePos x="0" y="0"/>
                <wp:positionH relativeFrom="column">
                  <wp:posOffset>3175095</wp:posOffset>
                </wp:positionH>
                <wp:positionV relativeFrom="paragraph">
                  <wp:posOffset>-3760</wp:posOffset>
                </wp:positionV>
                <wp:extent cx="2368550" cy="1310005"/>
                <wp:effectExtent l="0" t="0" r="127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5C66" w14:textId="01B97522" w:rsidR="0038103D" w:rsidRDefault="00381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DA37" id="_x0000_s1027" type="#_x0000_t202" style="position:absolute;margin-left:250pt;margin-top:-.3pt;width:186.5pt;height:10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" strokecolor="white [3212]">
                <v:textbox>
                  <w:txbxContent>
                    <w:p w14:paraId="17B05C66" w14:textId="01B97522" w:rsidR="0038103D" w:rsidRDefault="0038103D"/>
                  </w:txbxContent>
                </v:textbox>
                <w10:wrap type="square"/>
              </v:shape>
            </w:pict>
          </mc:Fallback>
        </mc:AlternateContent>
      </w:r>
    </w:p>
    <w:sectPr w:rsidR="0038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3D37"/>
    <w:multiLevelType w:val="hybridMultilevel"/>
    <w:tmpl w:val="0F6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3BB"/>
    <w:multiLevelType w:val="hybridMultilevel"/>
    <w:tmpl w:val="CE02C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NbQwNDM1MzEwtjBV0lEKTi0uzszPAykwrgUASwx6FSwAAAA="/>
  </w:docVars>
  <w:rsids>
    <w:rsidRoot w:val="00A373B2"/>
    <w:rsid w:val="00032692"/>
    <w:rsid w:val="00227FC0"/>
    <w:rsid w:val="00287D28"/>
    <w:rsid w:val="002A7424"/>
    <w:rsid w:val="002B3109"/>
    <w:rsid w:val="002B68C9"/>
    <w:rsid w:val="002F687F"/>
    <w:rsid w:val="003109EB"/>
    <w:rsid w:val="00327F03"/>
    <w:rsid w:val="0036126E"/>
    <w:rsid w:val="0036351E"/>
    <w:rsid w:val="0038103D"/>
    <w:rsid w:val="003D5C1D"/>
    <w:rsid w:val="00486312"/>
    <w:rsid w:val="004932E2"/>
    <w:rsid w:val="004D04F5"/>
    <w:rsid w:val="005B1843"/>
    <w:rsid w:val="00604462"/>
    <w:rsid w:val="006E3BC8"/>
    <w:rsid w:val="0071695B"/>
    <w:rsid w:val="00781BE7"/>
    <w:rsid w:val="0079142F"/>
    <w:rsid w:val="007D0337"/>
    <w:rsid w:val="007E4913"/>
    <w:rsid w:val="00916E05"/>
    <w:rsid w:val="009755F1"/>
    <w:rsid w:val="00983F41"/>
    <w:rsid w:val="009934FA"/>
    <w:rsid w:val="009F2671"/>
    <w:rsid w:val="00A373B2"/>
    <w:rsid w:val="00B01639"/>
    <w:rsid w:val="00B11500"/>
    <w:rsid w:val="00CC4746"/>
    <w:rsid w:val="00D043D0"/>
    <w:rsid w:val="00D54D45"/>
    <w:rsid w:val="00D7426F"/>
    <w:rsid w:val="00E1695A"/>
    <w:rsid w:val="00E47392"/>
    <w:rsid w:val="00E65AEE"/>
    <w:rsid w:val="00F0503F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59A0"/>
  <w15:chartTrackingRefBased/>
  <w15:docId w15:val="{060867EC-E180-41B3-8B50-E886B8A7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6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Russell Drew</dc:creator>
  <cp:keywords/>
  <dc:description/>
  <cp:lastModifiedBy>Berube, Brian J</cp:lastModifiedBy>
  <cp:revision>10</cp:revision>
  <cp:lastPrinted>2020-02-11T00:41:00Z</cp:lastPrinted>
  <dcterms:created xsi:type="dcterms:W3CDTF">2020-05-01T00:38:00Z</dcterms:created>
  <dcterms:modified xsi:type="dcterms:W3CDTF">2020-05-13T22:44:00Z</dcterms:modified>
</cp:coreProperties>
</file>