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0" w:rsidRDefault="00205B08" w:rsidP="000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Class III </w:t>
      </w:r>
      <w:r w:rsidR="009A2150" w:rsidRPr="00B651BE">
        <w:rPr>
          <w:rFonts w:ascii="Times New Roman" w:hAnsi="Times New Roman" w:cs="Times New Roman"/>
          <w:b/>
          <w:bCs/>
          <w:sz w:val="32"/>
          <w:szCs w:val="32"/>
        </w:rPr>
        <w:t>Landfill Visual Monitoring Form</w:t>
      </w:r>
    </w:p>
    <w:p w:rsidR="00382530" w:rsidRDefault="00382530"/>
    <w:p w:rsidR="000131F3" w:rsidRDefault="000131F3" w:rsidP="009A2150">
      <w:pPr>
        <w:spacing w:after="0" w:line="240" w:lineRule="auto"/>
        <w:sectPr w:rsidR="000131F3" w:rsidSect="00A31008">
          <w:footerReference w:type="default" r:id="rId6"/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</w:p>
    <w:p w:rsidR="009A2150" w:rsidRPr="00A31008" w:rsidRDefault="009A2150" w:rsidP="00A31008">
      <w:pPr>
        <w:spacing w:after="0" w:line="240" w:lineRule="auto"/>
        <w:ind w:left="-720"/>
        <w:rPr>
          <w:sz w:val="28"/>
          <w:szCs w:val="24"/>
          <w:u w:val="single"/>
        </w:rPr>
      </w:pPr>
      <w:r w:rsidRPr="00A31008">
        <w:rPr>
          <w:sz w:val="28"/>
          <w:szCs w:val="24"/>
        </w:rPr>
        <w:lastRenderedPageBreak/>
        <w:t>Inspector:</w:t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</w:p>
    <w:p w:rsidR="009A2150" w:rsidRPr="00A31008" w:rsidRDefault="009A2150" w:rsidP="00A31008">
      <w:pPr>
        <w:spacing w:after="0" w:line="240" w:lineRule="auto"/>
        <w:ind w:hanging="720"/>
        <w:rPr>
          <w:sz w:val="28"/>
          <w:szCs w:val="24"/>
          <w:u w:val="single"/>
        </w:rPr>
      </w:pPr>
      <w:r w:rsidRPr="00A31008">
        <w:rPr>
          <w:sz w:val="28"/>
          <w:szCs w:val="24"/>
        </w:rPr>
        <w:t>Date:</w:t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</w:p>
    <w:p w:rsidR="000131F3" w:rsidRPr="00A31008" w:rsidRDefault="000131F3" w:rsidP="009A2150">
      <w:pPr>
        <w:spacing w:after="0" w:line="240" w:lineRule="auto"/>
        <w:rPr>
          <w:sz w:val="28"/>
          <w:szCs w:val="24"/>
        </w:rPr>
      </w:pPr>
    </w:p>
    <w:p w:rsidR="009A2150" w:rsidRPr="00A31008" w:rsidRDefault="009A2150" w:rsidP="00A31008">
      <w:pPr>
        <w:spacing w:after="0" w:line="240" w:lineRule="auto"/>
        <w:ind w:right="-450"/>
        <w:rPr>
          <w:sz w:val="28"/>
          <w:szCs w:val="24"/>
          <w:u w:val="single"/>
        </w:rPr>
      </w:pPr>
      <w:r w:rsidRPr="00A31008">
        <w:rPr>
          <w:sz w:val="28"/>
          <w:szCs w:val="24"/>
        </w:rPr>
        <w:lastRenderedPageBreak/>
        <w:t>Weather Conditions:</w:t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</w:p>
    <w:p w:rsidR="00696B9B" w:rsidRPr="00A31008" w:rsidRDefault="00696B9B" w:rsidP="00A31008">
      <w:pPr>
        <w:spacing w:after="0" w:line="240" w:lineRule="auto"/>
        <w:ind w:right="-450"/>
        <w:rPr>
          <w:sz w:val="28"/>
          <w:szCs w:val="24"/>
          <w:u w:val="single"/>
        </w:rPr>
      </w:pPr>
      <w:r w:rsidRPr="00A31008">
        <w:rPr>
          <w:sz w:val="28"/>
          <w:szCs w:val="24"/>
        </w:rPr>
        <w:t>Temperature:</w:t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</w:p>
    <w:p w:rsidR="000131F3" w:rsidRPr="00A31008" w:rsidRDefault="000131F3" w:rsidP="00A31008">
      <w:pPr>
        <w:spacing w:after="0" w:line="240" w:lineRule="auto"/>
        <w:ind w:right="-450"/>
        <w:rPr>
          <w:sz w:val="28"/>
          <w:szCs w:val="24"/>
          <w:u w:val="single"/>
        </w:rPr>
      </w:pPr>
      <w:r w:rsidRPr="00A31008">
        <w:rPr>
          <w:sz w:val="28"/>
          <w:szCs w:val="24"/>
        </w:rPr>
        <w:t>Wind:</w:t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  <w:r w:rsidR="00A31008">
        <w:rPr>
          <w:sz w:val="28"/>
          <w:szCs w:val="24"/>
          <w:u w:val="single"/>
        </w:rPr>
        <w:tab/>
      </w:r>
    </w:p>
    <w:p w:rsidR="000131F3" w:rsidRPr="000131F3" w:rsidRDefault="000131F3">
      <w:pPr>
        <w:rPr>
          <w:sz w:val="24"/>
          <w:szCs w:val="24"/>
        </w:rPr>
        <w:sectPr w:rsidR="000131F3" w:rsidRPr="000131F3" w:rsidSect="00A31008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9A2150" w:rsidRDefault="009A2150"/>
    <w:tbl>
      <w:tblPr>
        <w:tblStyle w:val="TableGrid"/>
        <w:tblW w:w="1043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225"/>
        <w:gridCol w:w="1080"/>
        <w:gridCol w:w="5130"/>
      </w:tblGrid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Comments/Corrective Action</w:t>
            </w:r>
          </w:p>
        </w:tc>
      </w:tr>
      <w:tr w:rsidR="00696B9B" w:rsidTr="00A24B10">
        <w:tc>
          <w:tcPr>
            <w:tcW w:w="10435" w:type="dxa"/>
            <w:gridSpan w:val="3"/>
          </w:tcPr>
          <w:p w:rsidR="00696B9B" w:rsidRDefault="00696B9B" w:rsidP="009A2150">
            <w:r w:rsidRPr="0069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Access Control:</w:t>
            </w: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Pr="00DB6CDE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access road in good condition?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litter on the road to the landfill?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 entrance gate locked?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fence and gate in good condition?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B9B" w:rsidTr="00A24B10">
        <w:tc>
          <w:tcPr>
            <w:tcW w:w="10435" w:type="dxa"/>
            <w:gridSpan w:val="3"/>
          </w:tcPr>
          <w:p w:rsidR="00696B9B" w:rsidRDefault="00696B9B" w:rsidP="009A2150"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Landfill:</w:t>
            </w: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signs in good condition?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waste deposited in designated area?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 the working face increased in size?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01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Does part of the landfill need to be compacted, consolidated, and covered</w:t>
            </w:r>
            <w:r w:rsidR="00013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cover material?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there any household hazardous waste (HHW) items that need to be removed from working face?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excessive litter in the landfill?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excessive odor, noise or dust coming from the landfill?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696B9B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any dumping in unauthorized areas</w:t>
            </w:r>
            <w:r w:rsidR="009A215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rPr>
          <w:trHeight w:val="576"/>
        </w:trPr>
        <w:tc>
          <w:tcPr>
            <w:tcW w:w="4225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any evidence of target shooting?</w:t>
            </w:r>
          </w:p>
        </w:tc>
        <w:tc>
          <w:tcPr>
            <w:tcW w:w="108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9A2150" w:rsidRDefault="009A2150" w:rsidP="00A3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damage to the structural integrity of a containment structure, retaining wall, erosion control, or diversion structure?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evidence of fire or combustion in the working face (i.e. hot ash smoldering, smoke from the waste, etc</w:t>
            </w:r>
            <w:r w:rsidR="00013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008" w:rsidTr="00A24B10">
        <w:tc>
          <w:tcPr>
            <w:tcW w:w="4225" w:type="dxa"/>
          </w:tcPr>
          <w:p w:rsidR="00A31008" w:rsidRDefault="00A31008" w:rsidP="0042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008" w:rsidRDefault="00A31008" w:rsidP="0042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5130" w:type="dxa"/>
          </w:tcPr>
          <w:p w:rsidR="00A31008" w:rsidRDefault="00A31008" w:rsidP="0042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Comments/Corrective Action</w:t>
            </w:r>
          </w:p>
        </w:tc>
      </w:tr>
      <w:tr w:rsidR="00696B9B" w:rsidTr="00A24B10">
        <w:tc>
          <w:tcPr>
            <w:tcW w:w="10435" w:type="dxa"/>
            <w:gridSpan w:val="3"/>
          </w:tcPr>
          <w:p w:rsidR="00696B9B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Burning:</w:t>
            </w:r>
          </w:p>
        </w:tc>
      </w:tr>
      <w:tr w:rsidR="009A2150" w:rsidTr="00A24B10">
        <w:tc>
          <w:tcPr>
            <w:tcW w:w="4225" w:type="dxa"/>
          </w:tcPr>
          <w:p w:rsidR="009A2150" w:rsidRPr="002D73DD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evidence of open burning (on the ground)?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Does the burnbox need to be emptied?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the airways open to allow for a hotter burn?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evidence of prohibited items being burned?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Does the burnbox need maintenance (door broken, etc</w:t>
            </w:r>
            <w:r w:rsidR="00013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B9B" w:rsidTr="00A24B10">
        <w:tc>
          <w:tcPr>
            <w:tcW w:w="10435" w:type="dxa"/>
            <w:gridSpan w:val="3"/>
          </w:tcPr>
          <w:p w:rsidR="00696B9B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Water Impacts:</w:t>
            </w:r>
          </w:p>
        </w:tc>
      </w:tr>
      <w:tr w:rsidR="00696B9B" w:rsidTr="00A24B10">
        <w:tc>
          <w:tcPr>
            <w:tcW w:w="4225" w:type="dxa"/>
          </w:tcPr>
          <w:p w:rsidR="00696B9B" w:rsidRPr="00CA252D" w:rsidRDefault="00696B9B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B9B">
              <w:rPr>
                <w:rFonts w:ascii="Times New Roman" w:hAnsi="Times New Roman" w:cs="Times New Roman"/>
                <w:bCs/>
                <w:sz w:val="24"/>
                <w:szCs w:val="24"/>
              </w:rPr>
              <w:t>Is there any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standing water in the landfill?</w:t>
            </w:r>
          </w:p>
        </w:tc>
        <w:tc>
          <w:tcPr>
            <w:tcW w:w="1080" w:type="dxa"/>
          </w:tcPr>
          <w:p w:rsidR="00696B9B" w:rsidRDefault="00696B9B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696B9B" w:rsidRDefault="00696B9B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Pr="00DA0CB8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CB8">
              <w:rPr>
                <w:rFonts w:ascii="Times New Roman" w:hAnsi="Times New Roman" w:cs="Times New Roman"/>
                <w:bCs/>
                <w:sz w:val="24"/>
                <w:szCs w:val="24"/>
              </w:rPr>
              <w:t>Has 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ere been water in the landfill for more than 30 days?</w:t>
            </w:r>
          </w:p>
        </w:tc>
        <w:tc>
          <w:tcPr>
            <w:tcW w:w="108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Are there signs of </w:t>
            </w:r>
            <w:r w:rsidRPr="0006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settlement,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water </w:t>
            </w:r>
            <w:r w:rsidRPr="00061ACF">
              <w:rPr>
                <w:rFonts w:ascii="Times New Roman" w:hAnsi="Times New Roman" w:cs="Times New Roman"/>
                <w:bCs/>
                <w:sz w:val="24"/>
                <w:szCs w:val="24"/>
              </w:rPr>
              <w:t>ponding, leakage, thermal inst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ability, frost action, or erosion?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there signs of</w:t>
            </w:r>
            <w:r w:rsidR="009A2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leachate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outside</w:t>
            </w:r>
            <w:r w:rsidR="009A2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landfill? </w:t>
            </w:r>
            <w:r w:rsidR="009A2150" w:rsidRPr="000357AA">
              <w:rPr>
                <w:rFonts w:ascii="Times New Roman" w:hAnsi="Times New Roman" w:cs="Times New Roman"/>
                <w:bCs/>
              </w:rPr>
              <w:t>(Leachate is liquid that has passed through waste and contains harmful materials from the waste.)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B9B" w:rsidTr="00A24B10">
        <w:tc>
          <w:tcPr>
            <w:tcW w:w="10435" w:type="dxa"/>
            <w:gridSpan w:val="3"/>
          </w:tcPr>
          <w:p w:rsidR="00696B9B" w:rsidRPr="00061ACF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Environmental Impacts:</w:t>
            </w: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there evidence of death or stress to fish, wildlife, or vegetation that might be caused by the landfill?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50" w:rsidTr="00A24B10">
        <w:tc>
          <w:tcPr>
            <w:tcW w:w="4225" w:type="dxa"/>
          </w:tcPr>
          <w:p w:rsidR="009A2150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there evidence of wildlife </w:t>
            </w:r>
            <w:r w:rsidR="0069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(birds, bears, etc.)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the landfill?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B9B" w:rsidTr="00A24B10">
        <w:tc>
          <w:tcPr>
            <w:tcW w:w="10435" w:type="dxa"/>
            <w:gridSpan w:val="3"/>
          </w:tcPr>
          <w:p w:rsidR="00696B9B" w:rsidRPr="00061ACF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Permit:</w:t>
            </w:r>
          </w:p>
        </w:tc>
      </w:tr>
      <w:tr w:rsidR="009A2150" w:rsidTr="00A24B10">
        <w:tc>
          <w:tcPr>
            <w:tcW w:w="4225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there any violations of the permit’s Specific Conditions?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B9B" w:rsidTr="00A24B10">
        <w:tc>
          <w:tcPr>
            <w:tcW w:w="10435" w:type="dxa"/>
            <w:gridSpan w:val="3"/>
          </w:tcPr>
          <w:p w:rsidR="00696B9B" w:rsidRPr="00061ACF" w:rsidRDefault="00696B9B" w:rsidP="006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Water Monitoring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(if applicable)</w:t>
            </w:r>
            <w:r w:rsidRPr="00CA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A2150" w:rsidTr="00A24B10">
        <w:tc>
          <w:tcPr>
            <w:tcW w:w="4225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 there any s</w:t>
            </w:r>
            <w:r w:rsidRPr="0006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igns of damage or potential damage to any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 the monitoring devices?</w:t>
            </w:r>
          </w:p>
        </w:tc>
        <w:tc>
          <w:tcPr>
            <w:tcW w:w="108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9A2150" w:rsidRPr="00061ACF" w:rsidRDefault="009A2150" w:rsidP="009A2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2150" w:rsidRDefault="009A2150"/>
    <w:p w:rsidR="00696B9B" w:rsidRPr="00157765" w:rsidRDefault="00696B9B" w:rsidP="0069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765">
        <w:rPr>
          <w:rFonts w:ascii="Times New Roman" w:hAnsi="Times New Roman" w:cs="Times New Roman"/>
          <w:b/>
          <w:bCs/>
          <w:sz w:val="28"/>
          <w:szCs w:val="28"/>
        </w:rPr>
        <w:t>Other Comments or Concerns:</w:t>
      </w:r>
    </w:p>
    <w:p w:rsidR="00696B9B" w:rsidRDefault="00696B9B"/>
    <w:sectPr w:rsidR="00696B9B" w:rsidSect="000131F3">
      <w:type w:val="continuous"/>
      <w:pgSz w:w="12240" w:h="15840"/>
      <w:pgMar w:top="720" w:right="720" w:bottom="630" w:left="72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7E" w:rsidRDefault="007A517E" w:rsidP="000131F3">
      <w:pPr>
        <w:spacing w:after="0" w:line="240" w:lineRule="auto"/>
      </w:pPr>
      <w:r>
        <w:separator/>
      </w:r>
    </w:p>
  </w:endnote>
  <w:endnote w:type="continuationSeparator" w:id="0">
    <w:p w:rsidR="007A517E" w:rsidRDefault="007A517E" w:rsidP="0001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5627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31F3" w:rsidRDefault="000131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1F3" w:rsidRDefault="00013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7E" w:rsidRDefault="007A517E" w:rsidP="000131F3">
      <w:pPr>
        <w:spacing w:after="0" w:line="240" w:lineRule="auto"/>
      </w:pPr>
      <w:r>
        <w:separator/>
      </w:r>
    </w:p>
  </w:footnote>
  <w:footnote w:type="continuationSeparator" w:id="0">
    <w:p w:rsidR="007A517E" w:rsidRDefault="007A517E" w:rsidP="0001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15"/>
    <w:rsid w:val="000131F3"/>
    <w:rsid w:val="000639A1"/>
    <w:rsid w:val="00205B08"/>
    <w:rsid w:val="002F3C0A"/>
    <w:rsid w:val="00382530"/>
    <w:rsid w:val="00696B9B"/>
    <w:rsid w:val="007A517E"/>
    <w:rsid w:val="009A2150"/>
    <w:rsid w:val="00A24B10"/>
    <w:rsid w:val="00A31008"/>
    <w:rsid w:val="00C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20AD5-11D1-4F9C-A5E4-838EBE19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15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F3"/>
  </w:style>
  <w:style w:type="paragraph" w:styleId="Footer">
    <w:name w:val="footer"/>
    <w:basedOn w:val="Normal"/>
    <w:link w:val="FooterChar"/>
    <w:uiPriority w:val="99"/>
    <w:unhideWhenUsed/>
    <w:rsid w:val="0001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price\Downloads\Monthly%20Visual%20Monitoring%20Templa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 Visual Monitoring Template 2014.dotx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Stephen</dc:creator>
  <cp:keywords/>
  <dc:description/>
  <cp:lastModifiedBy>Price, Stephen</cp:lastModifiedBy>
  <cp:revision>1</cp:revision>
  <dcterms:created xsi:type="dcterms:W3CDTF">2015-04-02T22:26:00Z</dcterms:created>
  <dcterms:modified xsi:type="dcterms:W3CDTF">2015-04-02T22:27:00Z</dcterms:modified>
</cp:coreProperties>
</file>