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BE" w:rsidRPr="008639EC" w:rsidRDefault="008639EC">
      <w:pPr>
        <w:rPr>
          <w:b/>
        </w:rPr>
      </w:pPr>
      <w:r w:rsidRPr="008639EC">
        <w:rPr>
          <w:b/>
        </w:rPr>
        <w:t>Why should you wear a</w:t>
      </w:r>
      <w:r w:rsidR="00894149">
        <w:rPr>
          <w:b/>
        </w:rPr>
        <w:t xml:space="preserve"> cloth</w:t>
      </w:r>
      <w:r w:rsidRPr="008639EC">
        <w:rPr>
          <w:b/>
        </w:rPr>
        <w:t xml:space="preserve"> facemask?</w:t>
      </w:r>
    </w:p>
    <w:p w:rsidR="00D72E26" w:rsidRDefault="008C0ABA">
      <w:r>
        <w:t xml:space="preserve">COVID-19 mostly spreads from person to person when </w:t>
      </w:r>
      <w:r w:rsidR="00AC1321">
        <w:t>sick people cough</w:t>
      </w:r>
      <w:r w:rsidR="00266B4B">
        <w:t>, sneeze, talk</w:t>
      </w:r>
      <w:r>
        <w:t xml:space="preserve"> or bre</w:t>
      </w:r>
      <w:r w:rsidR="00AC1321">
        <w:t>athe</w:t>
      </w:r>
      <w:r>
        <w:t xml:space="preserve"> near </w:t>
      </w:r>
      <w:r w:rsidR="00AC1321">
        <w:t>others</w:t>
      </w:r>
      <w:r>
        <w:t xml:space="preserve">. </w:t>
      </w:r>
      <w:r w:rsidR="00AC1321">
        <w:t>When we breathe</w:t>
      </w:r>
      <w:r w:rsidR="00D72E26">
        <w:t>,</w:t>
      </w:r>
      <w:r w:rsidR="00266B4B">
        <w:t xml:space="preserve"> we release</w:t>
      </w:r>
      <w:r w:rsidR="00AC1321">
        <w:t xml:space="preserve"> tiny droplets that float through the air</w:t>
      </w:r>
      <w:r w:rsidR="00D72E26" w:rsidRPr="00D72E26">
        <w:t xml:space="preserve"> </w:t>
      </w:r>
      <w:r w:rsidR="00D72E26">
        <w:t>a</w:t>
      </w:r>
      <w:r w:rsidR="00F23A05">
        <w:t>nd can carry the virus to other people</w:t>
      </w:r>
      <w:r w:rsidR="00AC1321">
        <w:t xml:space="preserve">. When these droplets land on or are breathed in by healthy people, they can become sick. </w:t>
      </w:r>
      <w:r w:rsidR="00986A89">
        <w:t>Since m</w:t>
      </w:r>
      <w:r w:rsidR="00AC1321">
        <w:t>any people that h</w:t>
      </w:r>
      <w:r w:rsidR="00F23A05">
        <w:t>ave COVID-19 do not feel sick</w:t>
      </w:r>
      <w:r w:rsidR="00986A89">
        <w:t>,</w:t>
      </w:r>
      <w:r w:rsidR="00AC1321">
        <w:t xml:space="preserve"> it’s important to continue social distancing</w:t>
      </w:r>
      <w:r w:rsidR="00F23A05">
        <w:t xml:space="preserve"> and </w:t>
      </w:r>
      <w:r w:rsidR="00266B4B">
        <w:t>wear</w:t>
      </w:r>
      <w:r w:rsidR="00883447">
        <w:t xml:space="preserve"> facemasks</w:t>
      </w:r>
      <w:r w:rsidR="00D72E26">
        <w:t xml:space="preserve"> whenever we go out</w:t>
      </w:r>
      <w:r w:rsidR="00AC1321">
        <w:t>.</w:t>
      </w:r>
      <w:r w:rsidR="00F23A05">
        <w:t xml:space="preserve"> </w:t>
      </w:r>
      <w:r w:rsidR="00D72E26">
        <w:t>These precautions are most effective in communities</w:t>
      </w:r>
      <w:r w:rsidR="00F23A05">
        <w:t xml:space="preserve"> where everyone actively </w:t>
      </w:r>
      <w:r w:rsidR="00D72E26">
        <w:t>participates</w:t>
      </w:r>
      <w:r w:rsidR="00986A89">
        <w:t xml:space="preserve"> in them</w:t>
      </w:r>
      <w:r w:rsidR="00D72E26">
        <w:t>.</w:t>
      </w:r>
    </w:p>
    <w:p w:rsidR="00D846AD" w:rsidRDefault="00986A89" w:rsidP="00012A9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1194435</wp:posOffset>
            </wp:positionV>
            <wp:extent cx="2275205" cy="2907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A05">
        <w:t xml:space="preserve">When going out in </w:t>
      </w:r>
      <w:r w:rsidR="00266B4B">
        <w:t>public place where others are present,</w:t>
      </w:r>
      <w:r w:rsidR="00F23A05">
        <w:t xml:space="preserve"> it’s recommended we wear cloth facemasks. </w:t>
      </w:r>
      <w:r w:rsidR="009C6B90">
        <w:t xml:space="preserve">Cloth </w:t>
      </w:r>
      <w:r w:rsidR="008639EC">
        <w:t>face</w:t>
      </w:r>
      <w:r w:rsidR="009C6B90">
        <w:t xml:space="preserve">masks may provide some protection to the wearer, but they mostly help protect others if </w:t>
      </w:r>
      <w:r w:rsidR="00947452">
        <w:t xml:space="preserve">the wearer is sick. This </w:t>
      </w:r>
      <w:r w:rsidR="00266B4B">
        <w:t>is</w:t>
      </w:r>
      <w:r w:rsidR="00947452">
        <w:t xml:space="preserve"> important since many people who are sick </w:t>
      </w:r>
      <w:r w:rsidR="00894149">
        <w:t xml:space="preserve">with COVID-19 </w:t>
      </w:r>
      <w:r w:rsidR="00947452">
        <w:t>do not know it</w:t>
      </w:r>
      <w:r w:rsidR="00266B4B">
        <w:t xml:space="preserve"> but can still spread it to others. </w:t>
      </w:r>
    </w:p>
    <w:p w:rsidR="00012A9A" w:rsidRPr="00894149" w:rsidRDefault="00883447" w:rsidP="00417179">
      <w:pPr>
        <w:spacing w:after="0"/>
        <w:rPr>
          <w:b/>
        </w:rPr>
      </w:pPr>
      <w:r w:rsidRPr="00894149">
        <w:rPr>
          <w:b/>
        </w:rPr>
        <w:t>Cloth F</w:t>
      </w:r>
      <w:r w:rsidR="00417179" w:rsidRPr="00894149">
        <w:rPr>
          <w:b/>
        </w:rPr>
        <w:t xml:space="preserve">acemask </w:t>
      </w:r>
      <w:r w:rsidR="00012A9A" w:rsidRPr="00894149">
        <w:rPr>
          <w:b/>
        </w:rPr>
        <w:t>Do’s and Don’</w:t>
      </w:r>
      <w:r w:rsidR="00417179" w:rsidRPr="00894149">
        <w:rPr>
          <w:b/>
        </w:rPr>
        <w:t>ts:</w:t>
      </w:r>
    </w:p>
    <w:p w:rsidR="00012A9A" w:rsidRDefault="00012A9A" w:rsidP="00417179">
      <w:pPr>
        <w:pStyle w:val="ListParagraph"/>
        <w:numPr>
          <w:ilvl w:val="0"/>
          <w:numId w:val="3"/>
        </w:numPr>
        <w:spacing w:after="0"/>
      </w:pPr>
      <w:r>
        <w:t>Make sure you can breathe while wearing it</w:t>
      </w:r>
      <w:r w:rsidR="00266B4B">
        <w:t>.</w:t>
      </w:r>
      <w:bookmarkStart w:id="0" w:name="_GoBack"/>
      <w:bookmarkEnd w:id="0"/>
    </w:p>
    <w:p w:rsidR="001A758C" w:rsidRDefault="00012A9A" w:rsidP="00417179">
      <w:pPr>
        <w:pStyle w:val="ListParagraph"/>
        <w:numPr>
          <w:ilvl w:val="0"/>
          <w:numId w:val="3"/>
        </w:numPr>
        <w:spacing w:after="0"/>
      </w:pPr>
      <w:r>
        <w:t>Make sure it covers your mouth and nose</w:t>
      </w:r>
      <w:r w:rsidR="00986A89">
        <w:t>.</w:t>
      </w:r>
    </w:p>
    <w:p w:rsidR="00012A9A" w:rsidRDefault="00012A9A" w:rsidP="00417179">
      <w:pPr>
        <w:pStyle w:val="ListParagraph"/>
        <w:numPr>
          <w:ilvl w:val="0"/>
          <w:numId w:val="3"/>
        </w:numPr>
        <w:spacing w:after="0"/>
      </w:pPr>
      <w:r>
        <w:t>Wear it whenever you are in public</w:t>
      </w:r>
      <w:r w:rsidR="00417179">
        <w:t>.</w:t>
      </w:r>
      <w:r w:rsidR="001A758C">
        <w:t xml:space="preserve"> </w:t>
      </w:r>
    </w:p>
    <w:p w:rsidR="00417179" w:rsidRDefault="00417179" w:rsidP="00417179">
      <w:pPr>
        <w:pStyle w:val="ListParagraph"/>
        <w:numPr>
          <w:ilvl w:val="0"/>
          <w:numId w:val="3"/>
        </w:numPr>
        <w:spacing w:after="0"/>
      </w:pPr>
      <w:r>
        <w:t>Wash it regularly and try to always have a clean mask available.</w:t>
      </w:r>
    </w:p>
    <w:p w:rsidR="007D3D4E" w:rsidRDefault="007D3D4E" w:rsidP="00417179">
      <w:pPr>
        <w:pStyle w:val="ListParagraph"/>
        <w:numPr>
          <w:ilvl w:val="0"/>
          <w:numId w:val="3"/>
        </w:numPr>
        <w:spacing w:after="0"/>
      </w:pPr>
      <w:r>
        <w:t>Only touch the straps when removing it and wash your hands afterwards.</w:t>
      </w:r>
    </w:p>
    <w:p w:rsidR="001A758C" w:rsidRDefault="001A758C" w:rsidP="00417179">
      <w:pPr>
        <w:pStyle w:val="ListParagraph"/>
        <w:numPr>
          <w:ilvl w:val="0"/>
          <w:numId w:val="3"/>
        </w:numPr>
        <w:spacing w:after="0"/>
      </w:pPr>
      <w:r>
        <w:t xml:space="preserve">Don’t wear a mask if you have trouble breathing, are under 2 years old, or are unable to remove it without help. </w:t>
      </w:r>
    </w:p>
    <w:p w:rsidR="00417179" w:rsidRDefault="001A758C" w:rsidP="00417179">
      <w:pPr>
        <w:pStyle w:val="ListParagraph"/>
        <w:numPr>
          <w:ilvl w:val="0"/>
          <w:numId w:val="3"/>
        </w:numPr>
        <w:spacing w:after="0"/>
      </w:pPr>
      <w:r>
        <w:t>Don’t use masks or other supplies intended for healthcare workers.</w:t>
      </w:r>
    </w:p>
    <w:p w:rsidR="00417179" w:rsidRDefault="00417179" w:rsidP="00417179">
      <w:pPr>
        <w:pStyle w:val="ListParagraph"/>
        <w:numPr>
          <w:ilvl w:val="0"/>
          <w:numId w:val="3"/>
        </w:numPr>
        <w:spacing w:after="0"/>
      </w:pPr>
      <w:r>
        <w:t xml:space="preserve">Don’t think wearing a </w:t>
      </w:r>
      <w:r w:rsidR="008639EC">
        <w:t>face</w:t>
      </w:r>
      <w:r>
        <w:t>mask replaces social distancing.</w:t>
      </w:r>
    </w:p>
    <w:p w:rsidR="00894149" w:rsidRDefault="00894149" w:rsidP="00417179">
      <w:pPr>
        <w:pStyle w:val="ListParagraph"/>
        <w:numPr>
          <w:ilvl w:val="0"/>
          <w:numId w:val="3"/>
        </w:numPr>
        <w:spacing w:after="0"/>
      </w:pPr>
      <w:r>
        <w:t xml:space="preserve">You do not need to wear a facemask outside unless you are within 6 feet of other people. </w:t>
      </w:r>
    </w:p>
    <w:p w:rsidR="00417179" w:rsidRDefault="00417179" w:rsidP="00417179">
      <w:pPr>
        <w:spacing w:after="0"/>
      </w:pPr>
    </w:p>
    <w:p w:rsidR="00012A9A" w:rsidRPr="00894149" w:rsidRDefault="007D3D4E" w:rsidP="00417179">
      <w:pPr>
        <w:spacing w:after="0"/>
        <w:rPr>
          <w:b/>
        </w:rPr>
      </w:pPr>
      <w:r w:rsidRPr="00894149">
        <w:rPr>
          <w:b/>
        </w:rPr>
        <w:t xml:space="preserve">How to clean cloth </w:t>
      </w:r>
      <w:proofErr w:type="gramStart"/>
      <w:r w:rsidR="00F4710E" w:rsidRPr="00894149">
        <w:rPr>
          <w:b/>
        </w:rPr>
        <w:t>face</w:t>
      </w:r>
      <w:r w:rsidRPr="00894149">
        <w:rPr>
          <w:b/>
        </w:rPr>
        <w:t>masks</w:t>
      </w:r>
      <w:r w:rsidR="00417179" w:rsidRPr="00894149">
        <w:rPr>
          <w:b/>
        </w:rPr>
        <w:t>:</w:t>
      </w:r>
      <w:proofErr w:type="gramEnd"/>
    </w:p>
    <w:p w:rsidR="007D3D4E" w:rsidRDefault="007D3D4E" w:rsidP="00417179">
      <w:pPr>
        <w:pStyle w:val="ListParagraph"/>
        <w:numPr>
          <w:ilvl w:val="0"/>
          <w:numId w:val="4"/>
        </w:numPr>
        <w:spacing w:after="0"/>
      </w:pPr>
      <w:r>
        <w:t>Wash and dry on high heat.</w:t>
      </w:r>
    </w:p>
    <w:p w:rsidR="007D3D4E" w:rsidRDefault="007D3D4E" w:rsidP="00417179">
      <w:pPr>
        <w:pStyle w:val="ListParagraph"/>
        <w:numPr>
          <w:ilvl w:val="0"/>
          <w:numId w:val="4"/>
        </w:numPr>
        <w:spacing w:after="0"/>
      </w:pPr>
      <w:r>
        <w:t>Wash with soap and warm water and hang dry away from anything else.</w:t>
      </w:r>
    </w:p>
    <w:p w:rsidR="007D3D4E" w:rsidRDefault="007D3D4E" w:rsidP="00417179">
      <w:pPr>
        <w:pStyle w:val="ListParagraph"/>
        <w:numPr>
          <w:ilvl w:val="0"/>
          <w:numId w:val="4"/>
        </w:numPr>
        <w:spacing w:after="0"/>
      </w:pPr>
      <w:r>
        <w:t xml:space="preserve">Hang dry or place in a paper bag away from anything </w:t>
      </w:r>
      <w:r w:rsidR="00F4710E">
        <w:t>else for 3 days. (Virus will become inactive)</w:t>
      </w:r>
    </w:p>
    <w:p w:rsidR="007D3D4E" w:rsidRDefault="007D3D4E" w:rsidP="001A758C">
      <w:pPr>
        <w:pStyle w:val="ListParagraph"/>
        <w:numPr>
          <w:ilvl w:val="0"/>
          <w:numId w:val="4"/>
        </w:numPr>
        <w:spacing w:after="0"/>
      </w:pPr>
      <w:r>
        <w:t xml:space="preserve">Bake in </w:t>
      </w:r>
      <w:r w:rsidR="00F55054">
        <w:t>an oven</w:t>
      </w:r>
      <w:r w:rsidR="00F4710E">
        <w:t xml:space="preserve"> at 170</w:t>
      </w:r>
      <w:r w:rsidR="00F4710E">
        <w:rPr>
          <w:rFonts w:cstheme="minorHAnsi"/>
        </w:rPr>
        <w:t>°</w:t>
      </w:r>
      <w:r>
        <w:t xml:space="preserve">F for 30 minutes. </w:t>
      </w:r>
    </w:p>
    <w:p w:rsidR="00F4710E" w:rsidRDefault="00F4710E" w:rsidP="00F4710E">
      <w:pPr>
        <w:pStyle w:val="ListParagraph"/>
        <w:spacing w:after="0"/>
      </w:pPr>
    </w:p>
    <w:p w:rsidR="001A758C" w:rsidRDefault="00CC061A" w:rsidP="001A758C">
      <w:r>
        <w:t xml:space="preserve">Cloth facemasks can be made with common </w:t>
      </w:r>
      <w:r w:rsidR="00F55054">
        <w:t>household</w:t>
      </w:r>
      <w:r>
        <w:t xml:space="preserve"> materials and can be sewn</w:t>
      </w:r>
      <w:r w:rsidR="00F4710E">
        <w:t xml:space="preserve"> together</w:t>
      </w:r>
      <w:r>
        <w:t xml:space="preserve"> or even </w:t>
      </w:r>
      <w:r w:rsidR="00894149">
        <w:t xml:space="preserve">made without a sewing machine.  </w:t>
      </w:r>
    </w:p>
    <w:p w:rsidR="00CC061A" w:rsidRDefault="00F55054" w:rsidP="00CC061A">
      <w:r>
        <w:t>Wearing a cloth facemask can help protect your health and the health of your whole community.</w:t>
      </w:r>
      <w:r w:rsidR="00986A89">
        <w:t xml:space="preserve"> </w:t>
      </w:r>
      <w:r w:rsidR="00CC061A">
        <w:t>For more information, please contact the ANTHC Field Environmental Health Program at (907) 729-4043 or ceh@anthc.org.</w:t>
      </w:r>
      <w:r w:rsidR="00CC061A" w:rsidRPr="00CC061A">
        <w:rPr>
          <w:noProof/>
        </w:rPr>
        <w:t xml:space="preserve"> </w:t>
      </w:r>
    </w:p>
    <w:sectPr w:rsidR="00CC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652"/>
    <w:multiLevelType w:val="hybridMultilevel"/>
    <w:tmpl w:val="2EE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8BD"/>
    <w:multiLevelType w:val="hybridMultilevel"/>
    <w:tmpl w:val="6F3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C27"/>
    <w:multiLevelType w:val="hybridMultilevel"/>
    <w:tmpl w:val="178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DD0"/>
    <w:multiLevelType w:val="hybridMultilevel"/>
    <w:tmpl w:val="CA4C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3B"/>
    <w:rsid w:val="00012A9A"/>
    <w:rsid w:val="001A758C"/>
    <w:rsid w:val="00266B4B"/>
    <w:rsid w:val="00417179"/>
    <w:rsid w:val="00563A3B"/>
    <w:rsid w:val="0056732A"/>
    <w:rsid w:val="0076594D"/>
    <w:rsid w:val="007D3D4E"/>
    <w:rsid w:val="008639EC"/>
    <w:rsid w:val="00883447"/>
    <w:rsid w:val="00894149"/>
    <w:rsid w:val="008C0ABA"/>
    <w:rsid w:val="00947452"/>
    <w:rsid w:val="00986A89"/>
    <w:rsid w:val="009C6B90"/>
    <w:rsid w:val="009F6C6C"/>
    <w:rsid w:val="00AC1321"/>
    <w:rsid w:val="00CC061A"/>
    <w:rsid w:val="00D72E26"/>
    <w:rsid w:val="00D846AD"/>
    <w:rsid w:val="00DD4FBE"/>
    <w:rsid w:val="00E0580C"/>
    <w:rsid w:val="00F23A05"/>
    <w:rsid w:val="00F4710E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F7FC"/>
  <w15:chartTrackingRefBased/>
  <w15:docId w15:val="{08A26578-42FF-495D-B5C5-3CB7184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0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Mary C</dc:creator>
  <cp:keywords/>
  <dc:description/>
  <cp:lastModifiedBy>Berube, Brian J</cp:lastModifiedBy>
  <cp:revision>3</cp:revision>
  <dcterms:created xsi:type="dcterms:W3CDTF">2020-05-15T22:35:00Z</dcterms:created>
  <dcterms:modified xsi:type="dcterms:W3CDTF">2020-05-18T17:32:00Z</dcterms:modified>
</cp:coreProperties>
</file>