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437"/>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8550"/>
        <w:gridCol w:w="1170"/>
        <w:gridCol w:w="3960"/>
      </w:tblGrid>
      <w:tr w:rsidR="00B72FEB" w:rsidRPr="006079C3" w14:paraId="31E5E51A" w14:textId="77777777" w:rsidTr="001D32A7">
        <w:trPr>
          <w:trHeight w:val="810"/>
        </w:trPr>
        <w:tc>
          <w:tcPr>
            <w:tcW w:w="14400" w:type="dxa"/>
            <w:gridSpan w:val="4"/>
            <w:tcBorders>
              <w:top w:val="nil"/>
              <w:left w:val="nil"/>
              <w:right w:val="nil"/>
            </w:tcBorders>
            <w:shd w:val="clear" w:color="auto" w:fill="auto"/>
          </w:tcPr>
          <w:p w14:paraId="278845AE" w14:textId="77777777" w:rsidR="00B72FEB" w:rsidRPr="006079C3" w:rsidRDefault="00B72FEB" w:rsidP="001D32A7">
            <w:pPr>
              <w:spacing w:line="240" w:lineRule="auto"/>
              <w:jc w:val="center"/>
              <w:rPr>
                <w:rFonts w:cstheme="minorHAnsi"/>
                <w:b/>
              </w:rPr>
            </w:pPr>
          </w:p>
        </w:tc>
      </w:tr>
      <w:tr w:rsidR="00B72FEB" w:rsidRPr="00AD3C7A" w14:paraId="34980655" w14:textId="77777777" w:rsidTr="001D32A7">
        <w:trPr>
          <w:trHeight w:val="1610"/>
        </w:trPr>
        <w:tc>
          <w:tcPr>
            <w:tcW w:w="14400" w:type="dxa"/>
            <w:gridSpan w:val="4"/>
            <w:shd w:val="clear" w:color="auto" w:fill="D9D9D9"/>
          </w:tcPr>
          <w:p w14:paraId="5B92D575" w14:textId="71488C68" w:rsidR="00B72FEB" w:rsidRPr="00AD3C7A" w:rsidRDefault="00B72FEB" w:rsidP="001D32A7">
            <w:pPr>
              <w:spacing w:line="240" w:lineRule="auto"/>
              <w:jc w:val="center"/>
              <w:rPr>
                <w:rFonts w:cstheme="minorHAnsi"/>
                <w:b/>
              </w:rPr>
            </w:pPr>
            <w:r w:rsidRPr="00AD3C7A">
              <w:rPr>
                <w:rFonts w:cstheme="minorHAnsi"/>
                <w:b/>
              </w:rPr>
              <w:t xml:space="preserve">Indian Environmental General Assistance Program </w:t>
            </w:r>
            <w:r w:rsidRPr="00AD3C7A">
              <w:rPr>
                <w:rFonts w:cstheme="minorHAnsi"/>
                <w:b/>
              </w:rPr>
              <w:br/>
              <w:t xml:space="preserve">Emergency </w:t>
            </w:r>
            <w:r w:rsidR="00480687" w:rsidRPr="00AD3C7A">
              <w:rPr>
                <w:rFonts w:cstheme="minorHAnsi"/>
                <w:b/>
              </w:rPr>
              <w:t>Preparedness</w:t>
            </w:r>
            <w:r w:rsidRPr="00AD3C7A">
              <w:rPr>
                <w:rFonts w:cstheme="minorHAnsi"/>
                <w:b/>
              </w:rPr>
              <w:t xml:space="preserve"> Work Plan Template</w:t>
            </w:r>
            <w:r w:rsidR="005F3784">
              <w:rPr>
                <w:rFonts w:cstheme="minorHAnsi"/>
                <w:b/>
              </w:rPr>
              <w:br/>
              <w:t>EPA REGION 10</w:t>
            </w:r>
          </w:p>
          <w:p w14:paraId="2B13E07E" w14:textId="25AEBD32" w:rsidR="00B72FEB" w:rsidRPr="00AD3C7A" w:rsidRDefault="00B72FEB" w:rsidP="001D32A7">
            <w:pPr>
              <w:spacing w:line="240" w:lineRule="auto"/>
              <w:rPr>
                <w:rFonts w:cstheme="minorHAnsi"/>
                <w:b/>
              </w:rPr>
            </w:pPr>
            <w:r w:rsidRPr="00AD3C7A">
              <w:rPr>
                <w:rFonts w:cstheme="minorHAnsi"/>
                <w:b/>
              </w:rPr>
              <w:t xml:space="preserve">Tribe: </w:t>
            </w:r>
            <w:r w:rsidRPr="00AD3C7A">
              <w:rPr>
                <w:rFonts w:cstheme="minorHAnsi"/>
                <w:b/>
              </w:rPr>
              <w:br/>
              <w:t>Work Plan Period</w:t>
            </w:r>
            <w:r w:rsidR="005F3784">
              <w:rPr>
                <w:rFonts w:cstheme="minorHAnsi"/>
                <w:b/>
              </w:rPr>
              <w:t xml:space="preserve">: </w:t>
            </w:r>
            <w:r w:rsidRPr="00AD3C7A">
              <w:rPr>
                <w:rFonts w:cstheme="minorHAnsi"/>
                <w:b/>
              </w:rPr>
              <w:t xml:space="preserve">Begin:   </w:t>
            </w:r>
            <w:r w:rsidR="005F3784">
              <w:rPr>
                <w:rFonts w:cstheme="minorHAnsi"/>
                <w:b/>
              </w:rPr>
              <w:t xml:space="preserve">                                                   </w:t>
            </w:r>
            <w:r w:rsidRPr="00AD3C7A">
              <w:rPr>
                <w:rFonts w:cstheme="minorHAnsi"/>
                <w:b/>
              </w:rPr>
              <w:t xml:space="preserve"> End:</w:t>
            </w:r>
          </w:p>
        </w:tc>
      </w:tr>
      <w:tr w:rsidR="00B72FEB" w:rsidRPr="00AD3C7A" w14:paraId="28767415" w14:textId="77777777" w:rsidTr="001D32A7">
        <w:trPr>
          <w:trHeight w:val="980"/>
        </w:trPr>
        <w:tc>
          <w:tcPr>
            <w:tcW w:w="14400" w:type="dxa"/>
            <w:gridSpan w:val="4"/>
          </w:tcPr>
          <w:p w14:paraId="4737CC6F" w14:textId="5C929C78" w:rsidR="00B72FEB" w:rsidRPr="00AD3C7A" w:rsidRDefault="00B72FEB" w:rsidP="001D32A7">
            <w:pPr>
              <w:spacing w:after="0" w:line="240" w:lineRule="auto"/>
              <w:rPr>
                <w:rFonts w:cstheme="minorHAnsi"/>
                <w:b/>
              </w:rPr>
            </w:pPr>
            <w:r w:rsidRPr="00AD3C7A">
              <w:rPr>
                <w:rFonts w:cstheme="minorHAnsi"/>
                <w:b/>
              </w:rPr>
              <w:t xml:space="preserve">Work Plan Component 1: </w:t>
            </w:r>
            <w:r w:rsidRPr="00AD3C7A">
              <w:rPr>
                <w:rFonts w:cstheme="minorHAnsi"/>
                <w:bCs/>
              </w:rPr>
              <w:t xml:space="preserve"> Emergency Planning &amp; Training</w:t>
            </w:r>
            <w:r w:rsidRPr="00AD3C7A">
              <w:rPr>
                <w:rFonts w:cstheme="minorHAnsi"/>
                <w:b/>
              </w:rPr>
              <w:br/>
            </w:r>
            <w:r w:rsidRPr="00AD3C7A">
              <w:rPr>
                <w:rFonts w:cstheme="minorHAnsi"/>
                <w:b/>
                <w:color w:val="000000"/>
              </w:rPr>
              <w:t>ETEP Priority Supported:</w:t>
            </w:r>
          </w:p>
          <w:p w14:paraId="42AAAB32" w14:textId="0C3821F4" w:rsidR="00B72FEB" w:rsidRPr="00AD3C7A" w:rsidDel="00152CFE" w:rsidRDefault="00B72FEB" w:rsidP="001D32A7">
            <w:pPr>
              <w:spacing w:after="0" w:line="240" w:lineRule="auto"/>
              <w:rPr>
                <w:rFonts w:cstheme="minorHAnsi"/>
                <w:b/>
              </w:rPr>
            </w:pPr>
            <w:r w:rsidRPr="00AD3C7A">
              <w:rPr>
                <w:rFonts w:cstheme="minorHAnsi"/>
                <w:b/>
              </w:rPr>
              <w:t>Personnel</w:t>
            </w:r>
            <w:r w:rsidRPr="00AD3C7A">
              <w:rPr>
                <w:rFonts w:cstheme="minorHAnsi"/>
                <w:b/>
                <w:bCs/>
                <w:smallCaps/>
              </w:rPr>
              <w:t xml:space="preserve">: </w:t>
            </w:r>
          </w:p>
        </w:tc>
      </w:tr>
      <w:tr w:rsidR="00B72FEB" w:rsidRPr="00AD3C7A" w14:paraId="1D2C31AF" w14:textId="77777777" w:rsidTr="001D32A7">
        <w:trPr>
          <w:trHeight w:val="800"/>
        </w:trPr>
        <w:tc>
          <w:tcPr>
            <w:tcW w:w="14400" w:type="dxa"/>
            <w:gridSpan w:val="4"/>
          </w:tcPr>
          <w:p w14:paraId="63501814" w14:textId="77777777" w:rsidR="00B72FEB" w:rsidRPr="00AD3C7A" w:rsidRDefault="00B72FEB" w:rsidP="001D32A7">
            <w:pPr>
              <w:spacing w:after="0" w:line="240" w:lineRule="auto"/>
              <w:rPr>
                <w:rFonts w:cstheme="minorHAnsi"/>
                <w:b/>
              </w:rPr>
            </w:pPr>
            <w:r w:rsidRPr="00AD3C7A">
              <w:rPr>
                <w:rFonts w:cstheme="minorHAnsi"/>
                <w:b/>
              </w:rPr>
              <w:t xml:space="preserve">Long-Term Outcome(s):  </w:t>
            </w:r>
          </w:p>
          <w:p w14:paraId="12B897ED" w14:textId="77777777" w:rsidR="00B72FEB" w:rsidRPr="00AD3C7A" w:rsidRDefault="00B72FEB" w:rsidP="001D32A7">
            <w:pPr>
              <w:pStyle w:val="ListParagraph"/>
              <w:numPr>
                <w:ilvl w:val="0"/>
                <w:numId w:val="1"/>
              </w:numPr>
              <w:spacing w:after="0" w:line="240" w:lineRule="auto"/>
              <w:rPr>
                <w:rFonts w:cstheme="minorHAnsi"/>
                <w:b/>
              </w:rPr>
            </w:pPr>
            <w:r w:rsidRPr="00AD3C7A">
              <w:rPr>
                <w:rFonts w:cstheme="minorHAnsi"/>
              </w:rPr>
              <w:t>Heightened protection of human health and the environment from pandemics, natural disasters, and man-made disasters including hazardous waste, oil spills, chemical spills, or other toxic releases.</w:t>
            </w:r>
            <w:r w:rsidRPr="00AD3C7A">
              <w:rPr>
                <w:rFonts w:cstheme="minorHAnsi"/>
              </w:rPr>
              <w:br/>
            </w:r>
          </w:p>
          <w:p w14:paraId="4EA91EB6" w14:textId="77777777" w:rsidR="00B72FEB" w:rsidRPr="00AD3C7A" w:rsidRDefault="00B72FEB" w:rsidP="001D32A7">
            <w:pPr>
              <w:spacing w:after="0" w:line="240" w:lineRule="auto"/>
              <w:rPr>
                <w:rFonts w:cstheme="minorHAnsi"/>
                <w:bCs/>
                <w:lang w:val="en-CA"/>
              </w:rPr>
            </w:pPr>
            <w:r w:rsidRPr="00AD3C7A">
              <w:rPr>
                <w:rFonts w:cstheme="minorHAnsi"/>
                <w:b/>
                <w:lang w:val="en-CA"/>
              </w:rPr>
              <w:t>Intermediate Outcome(s):</w:t>
            </w:r>
            <w:r w:rsidRPr="00AD3C7A">
              <w:rPr>
                <w:rFonts w:cstheme="minorHAnsi"/>
                <w:bCs/>
                <w:lang w:val="en-CA"/>
              </w:rPr>
              <w:t xml:space="preserve"> </w:t>
            </w:r>
          </w:p>
          <w:p w14:paraId="490C0E20" w14:textId="77777777" w:rsidR="00B72FEB" w:rsidRPr="00AD3C7A" w:rsidRDefault="00B72FEB" w:rsidP="001D32A7">
            <w:pPr>
              <w:pStyle w:val="ListParagraph"/>
              <w:numPr>
                <w:ilvl w:val="0"/>
                <w:numId w:val="1"/>
              </w:numPr>
              <w:spacing w:after="0" w:line="240" w:lineRule="auto"/>
              <w:rPr>
                <w:rFonts w:cstheme="minorHAnsi"/>
                <w:lang w:val="en-CA"/>
              </w:rPr>
            </w:pPr>
            <w:r w:rsidRPr="00AD3C7A">
              <w:rPr>
                <w:rFonts w:cstheme="minorHAnsi"/>
                <w:lang w:val="en-CA"/>
              </w:rPr>
              <w:t xml:space="preserve">Increased staff capacity to respond to emergencies using planning tools and knowledge acquired through trainings. </w:t>
            </w:r>
          </w:p>
          <w:p w14:paraId="6E86AB94" w14:textId="77777777" w:rsidR="00B72FEB" w:rsidRPr="00AD3C7A" w:rsidRDefault="00B72FEB" w:rsidP="001D32A7">
            <w:pPr>
              <w:pStyle w:val="ListParagraph"/>
              <w:numPr>
                <w:ilvl w:val="0"/>
                <w:numId w:val="1"/>
              </w:numPr>
              <w:spacing w:after="0" w:line="240" w:lineRule="auto"/>
              <w:rPr>
                <w:rFonts w:cstheme="minorHAnsi"/>
                <w:lang w:val="en-CA"/>
              </w:rPr>
            </w:pPr>
            <w:r w:rsidRPr="00AD3C7A">
              <w:rPr>
                <w:rFonts w:cstheme="minorHAnsi"/>
                <w:lang w:val="en-CA"/>
              </w:rPr>
              <w:t>Heightened preparedness for future events through training Tribal Response Staff.</w:t>
            </w:r>
          </w:p>
          <w:p w14:paraId="3F713152" w14:textId="77777777" w:rsidR="00B72FEB" w:rsidRPr="00AD3C7A" w:rsidRDefault="00B72FEB" w:rsidP="001D32A7">
            <w:pPr>
              <w:pStyle w:val="ListParagraph"/>
              <w:numPr>
                <w:ilvl w:val="0"/>
                <w:numId w:val="1"/>
              </w:numPr>
              <w:spacing w:after="0" w:line="240" w:lineRule="auto"/>
              <w:rPr>
                <w:rFonts w:cstheme="minorHAnsi"/>
                <w:lang w:val="en-CA"/>
              </w:rPr>
            </w:pPr>
            <w:r w:rsidRPr="00AD3C7A">
              <w:rPr>
                <w:rFonts w:cstheme="minorHAnsi"/>
                <w:lang w:val="en-CA"/>
              </w:rPr>
              <w:t xml:space="preserve">Awareness of emergency response resources available and contacts for each event. </w:t>
            </w:r>
          </w:p>
          <w:p w14:paraId="747DE7A2" w14:textId="77777777" w:rsidR="00B72FEB" w:rsidRPr="00AD3C7A" w:rsidRDefault="00B72FEB" w:rsidP="001D32A7">
            <w:pPr>
              <w:pStyle w:val="ListParagraph"/>
              <w:spacing w:after="0" w:line="240" w:lineRule="auto"/>
              <w:ind w:left="360"/>
              <w:rPr>
                <w:rFonts w:cstheme="minorHAnsi"/>
                <w:lang w:val="en-CA"/>
              </w:rPr>
            </w:pPr>
          </w:p>
        </w:tc>
      </w:tr>
      <w:tr w:rsidR="00B72FEB" w:rsidRPr="00AD3C7A" w14:paraId="25DDBA40" w14:textId="77777777" w:rsidTr="001D32A7">
        <w:trPr>
          <w:trHeight w:val="170"/>
        </w:trPr>
        <w:tc>
          <w:tcPr>
            <w:tcW w:w="9270" w:type="dxa"/>
            <w:gridSpan w:val="2"/>
          </w:tcPr>
          <w:p w14:paraId="37C139B0" w14:textId="77777777" w:rsidR="00B72FEB" w:rsidRPr="00AD3C7A" w:rsidRDefault="00B72FEB" w:rsidP="001D32A7">
            <w:pPr>
              <w:spacing w:line="240" w:lineRule="auto"/>
              <w:jc w:val="center"/>
              <w:rPr>
                <w:rFonts w:cstheme="minorHAnsi"/>
                <w:b/>
                <w:caps/>
              </w:rPr>
            </w:pPr>
            <w:r w:rsidRPr="00AD3C7A">
              <w:rPr>
                <w:rFonts w:cstheme="minorHAnsi"/>
                <w:b/>
              </w:rPr>
              <w:t>COMMITMENTS</w:t>
            </w:r>
          </w:p>
        </w:tc>
        <w:tc>
          <w:tcPr>
            <w:tcW w:w="1170" w:type="dxa"/>
          </w:tcPr>
          <w:p w14:paraId="0ACEF42D" w14:textId="77777777" w:rsidR="00B72FEB" w:rsidRPr="00AD3C7A" w:rsidRDefault="00B72FEB" w:rsidP="001D32A7">
            <w:pPr>
              <w:spacing w:line="240" w:lineRule="auto"/>
              <w:jc w:val="center"/>
              <w:rPr>
                <w:rFonts w:cstheme="minorHAnsi"/>
                <w:b/>
                <w:caps/>
              </w:rPr>
            </w:pPr>
            <w:r w:rsidRPr="00AD3C7A">
              <w:rPr>
                <w:rFonts w:cstheme="minorHAnsi"/>
                <w:b/>
                <w:caps/>
              </w:rPr>
              <w:t>End Date</w:t>
            </w:r>
          </w:p>
        </w:tc>
        <w:tc>
          <w:tcPr>
            <w:tcW w:w="3960" w:type="dxa"/>
          </w:tcPr>
          <w:p w14:paraId="407A10A7" w14:textId="77777777" w:rsidR="00B72FEB" w:rsidRPr="00AD3C7A" w:rsidRDefault="00B72FEB" w:rsidP="001D32A7">
            <w:pPr>
              <w:spacing w:line="240" w:lineRule="auto"/>
              <w:jc w:val="center"/>
              <w:rPr>
                <w:rFonts w:cstheme="minorHAnsi"/>
                <w:b/>
                <w:caps/>
              </w:rPr>
            </w:pPr>
            <w:r w:rsidRPr="00AD3C7A">
              <w:rPr>
                <w:rFonts w:cstheme="minorHAnsi"/>
                <w:b/>
                <w:caps/>
              </w:rPr>
              <w:t>Outputs AND DELIVERABLES</w:t>
            </w:r>
          </w:p>
        </w:tc>
      </w:tr>
      <w:tr w:rsidR="00B72FEB" w:rsidRPr="00AD3C7A" w14:paraId="77878EEF" w14:textId="77777777" w:rsidTr="001D32A7">
        <w:tc>
          <w:tcPr>
            <w:tcW w:w="720" w:type="dxa"/>
          </w:tcPr>
          <w:p w14:paraId="463EEC16" w14:textId="77777777" w:rsidR="00B72FEB" w:rsidRPr="00AD3C7A" w:rsidRDefault="00B72FEB" w:rsidP="001D32A7">
            <w:pPr>
              <w:spacing w:line="240" w:lineRule="auto"/>
              <w:rPr>
                <w:rFonts w:cstheme="minorHAnsi"/>
              </w:rPr>
            </w:pPr>
            <w:r w:rsidRPr="00AD3C7A">
              <w:rPr>
                <w:rFonts w:cstheme="minorHAnsi"/>
              </w:rPr>
              <w:t>1.1</w:t>
            </w:r>
          </w:p>
        </w:tc>
        <w:tc>
          <w:tcPr>
            <w:tcW w:w="8550" w:type="dxa"/>
          </w:tcPr>
          <w:p w14:paraId="76F3E2BA" w14:textId="77777777" w:rsidR="00B72FEB" w:rsidRPr="00AD3C7A" w:rsidRDefault="00B72FEB" w:rsidP="001D32A7">
            <w:pPr>
              <w:spacing w:after="0" w:line="240" w:lineRule="auto"/>
              <w:rPr>
                <w:rFonts w:cstheme="minorHAnsi"/>
              </w:rPr>
            </w:pPr>
            <w:r w:rsidRPr="00AD3C7A">
              <w:rPr>
                <w:rFonts w:cstheme="minorHAnsi"/>
              </w:rPr>
              <w:t>Identify a staffing plan (position description and recruitment/retention/promotion plan) for who will serve as Tribal Emergency Response Program Coordinator(s).</w:t>
            </w:r>
          </w:p>
        </w:tc>
        <w:tc>
          <w:tcPr>
            <w:tcW w:w="1170" w:type="dxa"/>
          </w:tcPr>
          <w:p w14:paraId="054DF881" w14:textId="77777777" w:rsidR="00B72FEB" w:rsidRPr="00AD3C7A" w:rsidRDefault="00B72FEB" w:rsidP="001D32A7">
            <w:pPr>
              <w:spacing w:line="240" w:lineRule="auto"/>
              <w:jc w:val="center"/>
              <w:rPr>
                <w:rFonts w:cstheme="minorHAnsi"/>
              </w:rPr>
            </w:pPr>
          </w:p>
        </w:tc>
        <w:tc>
          <w:tcPr>
            <w:tcW w:w="3960" w:type="dxa"/>
          </w:tcPr>
          <w:p w14:paraId="1B4314F4" w14:textId="58899948" w:rsidR="00B72FEB" w:rsidRPr="00AD3C7A" w:rsidRDefault="00B72FEB" w:rsidP="001D32A7">
            <w:pPr>
              <w:spacing w:after="58" w:line="240" w:lineRule="auto"/>
              <w:rPr>
                <w:rFonts w:cstheme="minorHAnsi"/>
              </w:rPr>
            </w:pPr>
            <w:r w:rsidRPr="00AD3C7A">
              <w:rPr>
                <w:rFonts w:cstheme="minorHAnsi"/>
              </w:rPr>
              <w:t xml:space="preserve">Emergency Response Program Coordinator(s) job description and staffing plan </w:t>
            </w:r>
          </w:p>
        </w:tc>
      </w:tr>
      <w:tr w:rsidR="00B72FEB" w:rsidRPr="00AD3C7A" w14:paraId="7785ACE5" w14:textId="77777777" w:rsidTr="001D32A7">
        <w:tc>
          <w:tcPr>
            <w:tcW w:w="720" w:type="dxa"/>
          </w:tcPr>
          <w:p w14:paraId="26834CCE" w14:textId="77777777" w:rsidR="00B72FEB" w:rsidRPr="00AD3C7A" w:rsidRDefault="00B72FEB" w:rsidP="001D32A7">
            <w:pPr>
              <w:spacing w:line="240" w:lineRule="auto"/>
              <w:rPr>
                <w:rFonts w:cstheme="minorHAnsi"/>
              </w:rPr>
            </w:pPr>
            <w:r w:rsidRPr="00AD3C7A">
              <w:rPr>
                <w:rFonts w:cstheme="minorHAnsi"/>
              </w:rPr>
              <w:t>1.2</w:t>
            </w:r>
          </w:p>
        </w:tc>
        <w:tc>
          <w:tcPr>
            <w:tcW w:w="8550" w:type="dxa"/>
          </w:tcPr>
          <w:p w14:paraId="1626368F" w14:textId="1948A770" w:rsidR="00B72FEB" w:rsidRPr="00AD3C7A" w:rsidRDefault="00B72FEB" w:rsidP="001D32A7">
            <w:pPr>
              <w:spacing w:after="0" w:line="240" w:lineRule="auto"/>
              <w:rPr>
                <w:rFonts w:cstheme="minorHAnsi"/>
              </w:rPr>
            </w:pPr>
            <w:r w:rsidRPr="00AD3C7A">
              <w:rPr>
                <w:rFonts w:cstheme="minorHAnsi"/>
              </w:rPr>
              <w:t>Identify and recruit key stakeholders to form</w:t>
            </w:r>
            <w:r w:rsidR="001A5EB6" w:rsidRPr="00AD3C7A">
              <w:rPr>
                <w:rFonts w:cstheme="minorHAnsi"/>
              </w:rPr>
              <w:t xml:space="preserve"> </w:t>
            </w:r>
            <w:proofErr w:type="spellStart"/>
            <w:proofErr w:type="gramStart"/>
            <w:r w:rsidR="001A5EB6" w:rsidRPr="00AD3C7A">
              <w:rPr>
                <w:rFonts w:cstheme="minorHAnsi"/>
              </w:rPr>
              <w:t>a</w:t>
            </w:r>
            <w:proofErr w:type="spellEnd"/>
            <w:proofErr w:type="gramEnd"/>
            <w:r w:rsidRPr="00AD3C7A">
              <w:rPr>
                <w:rFonts w:cstheme="minorHAnsi"/>
              </w:rPr>
              <w:t xml:space="preserve"> Emergency Response Planning Team and schedule community meetings. </w:t>
            </w:r>
            <w:r w:rsidR="001A5EB6" w:rsidRPr="00AD3C7A">
              <w:rPr>
                <w:rFonts w:cstheme="minorHAnsi"/>
              </w:rPr>
              <w:t>S</w:t>
            </w:r>
            <w:r w:rsidRPr="00AD3C7A">
              <w:rPr>
                <w:rFonts w:cstheme="minorHAnsi"/>
              </w:rPr>
              <w:t xml:space="preserve">takeholders </w:t>
            </w:r>
            <w:r w:rsidR="001A5EB6" w:rsidRPr="00AD3C7A">
              <w:rPr>
                <w:rFonts w:cstheme="minorHAnsi"/>
              </w:rPr>
              <w:t xml:space="preserve">who might </w:t>
            </w:r>
            <w:r w:rsidRPr="00AD3C7A">
              <w:rPr>
                <w:rFonts w:cstheme="minorHAnsi"/>
              </w:rPr>
              <w:t xml:space="preserve">be part of </w:t>
            </w:r>
            <w:r w:rsidR="001A5EB6" w:rsidRPr="00AD3C7A">
              <w:rPr>
                <w:rFonts w:cstheme="minorHAnsi"/>
              </w:rPr>
              <w:t>this</w:t>
            </w:r>
            <w:r w:rsidRPr="00AD3C7A">
              <w:rPr>
                <w:rFonts w:cstheme="minorHAnsi"/>
              </w:rPr>
              <w:t xml:space="preserve"> team include:</w:t>
            </w:r>
          </w:p>
          <w:p w14:paraId="5307B682" w14:textId="2353977C" w:rsidR="00B72FEB" w:rsidRPr="00AD3C7A" w:rsidRDefault="00B72FEB" w:rsidP="001D32A7">
            <w:pPr>
              <w:pStyle w:val="ListParagraph"/>
              <w:numPr>
                <w:ilvl w:val="0"/>
                <w:numId w:val="4"/>
              </w:numPr>
              <w:spacing w:after="0" w:line="240" w:lineRule="auto"/>
              <w:rPr>
                <w:rFonts w:cstheme="minorHAnsi"/>
              </w:rPr>
            </w:pPr>
            <w:r w:rsidRPr="00AD3C7A">
              <w:rPr>
                <w:rFonts w:cstheme="minorHAnsi"/>
              </w:rPr>
              <w:t>City Administrators / Village Council representatives</w:t>
            </w:r>
          </w:p>
          <w:p w14:paraId="69F179A8" w14:textId="77777777" w:rsidR="00B72FEB" w:rsidRPr="00AD3C7A" w:rsidRDefault="00B72FEB" w:rsidP="001D32A7">
            <w:pPr>
              <w:pStyle w:val="ListParagraph"/>
              <w:numPr>
                <w:ilvl w:val="0"/>
                <w:numId w:val="4"/>
              </w:numPr>
              <w:spacing w:after="0" w:line="240" w:lineRule="auto"/>
              <w:rPr>
                <w:rFonts w:cstheme="minorHAnsi"/>
              </w:rPr>
            </w:pPr>
            <w:r w:rsidRPr="00AD3C7A">
              <w:rPr>
                <w:rFonts w:cstheme="minorHAnsi"/>
              </w:rPr>
              <w:t>Tribal Administrators</w:t>
            </w:r>
          </w:p>
          <w:p w14:paraId="6FD51977" w14:textId="77777777" w:rsidR="00B72FEB" w:rsidRPr="00AD3C7A" w:rsidRDefault="00B72FEB" w:rsidP="001D32A7">
            <w:pPr>
              <w:pStyle w:val="ListParagraph"/>
              <w:numPr>
                <w:ilvl w:val="0"/>
                <w:numId w:val="4"/>
              </w:numPr>
              <w:spacing w:after="0" w:line="240" w:lineRule="auto"/>
              <w:rPr>
                <w:rFonts w:cstheme="minorHAnsi"/>
              </w:rPr>
            </w:pPr>
            <w:r w:rsidRPr="00AD3C7A">
              <w:rPr>
                <w:rFonts w:cstheme="minorHAnsi"/>
              </w:rPr>
              <w:t>Clinic or Hospital aides</w:t>
            </w:r>
          </w:p>
          <w:p w14:paraId="5D3ED899" w14:textId="01335176" w:rsidR="00B72FEB" w:rsidRPr="00AD3C7A" w:rsidRDefault="00B72FEB" w:rsidP="001D32A7">
            <w:pPr>
              <w:pStyle w:val="ListParagraph"/>
              <w:numPr>
                <w:ilvl w:val="0"/>
                <w:numId w:val="4"/>
              </w:numPr>
              <w:spacing w:after="0" w:line="240" w:lineRule="auto"/>
              <w:rPr>
                <w:rFonts w:cstheme="minorHAnsi"/>
              </w:rPr>
            </w:pPr>
            <w:r w:rsidRPr="00AD3C7A">
              <w:rPr>
                <w:rFonts w:cstheme="minorHAnsi"/>
              </w:rPr>
              <w:t>Village Public Safety Officers (VPSOs), Tribal Police Officers (TPOs), Emergency Medical Services (EMS), Fire</w:t>
            </w:r>
            <w:r w:rsidR="001A5EB6" w:rsidRPr="00AD3C7A">
              <w:rPr>
                <w:rFonts w:cstheme="minorHAnsi"/>
              </w:rPr>
              <w:t xml:space="preserve"> Fighters</w:t>
            </w:r>
          </w:p>
          <w:p w14:paraId="4F0854DA" w14:textId="77777777" w:rsidR="00B72FEB" w:rsidRPr="00AD3C7A" w:rsidRDefault="00B72FEB" w:rsidP="001D32A7">
            <w:pPr>
              <w:pStyle w:val="ListParagraph"/>
              <w:numPr>
                <w:ilvl w:val="0"/>
                <w:numId w:val="4"/>
              </w:numPr>
              <w:spacing w:after="0" w:line="240" w:lineRule="auto"/>
              <w:rPr>
                <w:rFonts w:cstheme="minorHAnsi"/>
              </w:rPr>
            </w:pPr>
            <w:r w:rsidRPr="00AD3C7A">
              <w:rPr>
                <w:rFonts w:cstheme="minorHAnsi"/>
              </w:rPr>
              <w:t>Community Emergency Managers</w:t>
            </w:r>
          </w:p>
          <w:p w14:paraId="0DABFEEC" w14:textId="77777777" w:rsidR="00B72FEB" w:rsidRPr="00AD3C7A" w:rsidRDefault="00B72FEB" w:rsidP="001D32A7">
            <w:pPr>
              <w:pStyle w:val="ListParagraph"/>
              <w:numPr>
                <w:ilvl w:val="0"/>
                <w:numId w:val="4"/>
              </w:numPr>
              <w:spacing w:after="0" w:line="240" w:lineRule="auto"/>
              <w:rPr>
                <w:rFonts w:cstheme="minorHAnsi"/>
              </w:rPr>
            </w:pPr>
            <w:r w:rsidRPr="00AD3C7A">
              <w:rPr>
                <w:rFonts w:cstheme="minorHAnsi"/>
              </w:rPr>
              <w:t>School Administrators</w:t>
            </w:r>
          </w:p>
          <w:p w14:paraId="1A5F6167" w14:textId="68A384D9" w:rsidR="00B72FEB" w:rsidRPr="00AD3C7A" w:rsidRDefault="00B72FEB" w:rsidP="001D32A7">
            <w:pPr>
              <w:pStyle w:val="ListParagraph"/>
              <w:numPr>
                <w:ilvl w:val="0"/>
                <w:numId w:val="4"/>
              </w:numPr>
              <w:spacing w:after="0" w:line="240" w:lineRule="auto"/>
              <w:rPr>
                <w:rFonts w:cstheme="minorHAnsi"/>
              </w:rPr>
            </w:pPr>
            <w:r w:rsidRPr="00AD3C7A">
              <w:rPr>
                <w:rFonts w:cstheme="minorHAnsi"/>
              </w:rPr>
              <w:t xml:space="preserve">Public </w:t>
            </w:r>
            <w:r w:rsidR="001A5EB6" w:rsidRPr="00AD3C7A">
              <w:rPr>
                <w:rFonts w:cstheme="minorHAnsi"/>
              </w:rPr>
              <w:t>W</w:t>
            </w:r>
            <w:r w:rsidRPr="00AD3C7A">
              <w:rPr>
                <w:rFonts w:cstheme="minorHAnsi"/>
              </w:rPr>
              <w:t xml:space="preserve">orks / Utilities </w:t>
            </w:r>
          </w:p>
          <w:p w14:paraId="582872B3" w14:textId="77777777" w:rsidR="00B72FEB" w:rsidRPr="00AD3C7A" w:rsidRDefault="00B72FEB" w:rsidP="001D32A7">
            <w:pPr>
              <w:pStyle w:val="ListParagraph"/>
              <w:numPr>
                <w:ilvl w:val="0"/>
                <w:numId w:val="4"/>
              </w:numPr>
              <w:spacing w:after="0" w:line="240" w:lineRule="auto"/>
              <w:rPr>
                <w:rFonts w:cstheme="minorHAnsi"/>
              </w:rPr>
            </w:pPr>
            <w:r w:rsidRPr="00AD3C7A">
              <w:rPr>
                <w:rFonts w:cstheme="minorHAnsi"/>
              </w:rPr>
              <w:t>Interested community members</w:t>
            </w:r>
          </w:p>
          <w:p w14:paraId="22C52568" w14:textId="77777777" w:rsidR="00B72FEB" w:rsidRPr="00AD3C7A" w:rsidRDefault="005F3784" w:rsidP="001D32A7">
            <w:pPr>
              <w:pStyle w:val="ListParagraph"/>
              <w:numPr>
                <w:ilvl w:val="0"/>
                <w:numId w:val="4"/>
              </w:numPr>
              <w:spacing w:after="0" w:line="240" w:lineRule="auto"/>
              <w:rPr>
                <w:rFonts w:cstheme="minorHAnsi"/>
              </w:rPr>
            </w:pPr>
            <w:hyperlink r:id="rId7" w:history="1">
              <w:r w:rsidR="00B72FEB" w:rsidRPr="00AD3C7A">
                <w:rPr>
                  <w:rStyle w:val="Hyperlink"/>
                  <w:rFonts w:cstheme="minorHAnsi"/>
                </w:rPr>
                <w:t>Local Emergency Planning Commission (LEPC)</w:t>
              </w:r>
            </w:hyperlink>
            <w:r w:rsidR="00B72FEB" w:rsidRPr="00AD3C7A">
              <w:rPr>
                <w:rFonts w:cstheme="minorHAnsi"/>
              </w:rPr>
              <w:t xml:space="preserve"> members / Environmental techs</w:t>
            </w:r>
          </w:p>
          <w:p w14:paraId="0038BB3C" w14:textId="5E420BEE" w:rsidR="00B72FEB" w:rsidRPr="00AD3C7A" w:rsidRDefault="00B72FEB" w:rsidP="001D32A7">
            <w:pPr>
              <w:pStyle w:val="ListParagraph"/>
              <w:numPr>
                <w:ilvl w:val="0"/>
                <w:numId w:val="4"/>
              </w:numPr>
              <w:spacing w:after="0" w:line="240" w:lineRule="auto"/>
              <w:rPr>
                <w:rFonts w:cstheme="minorHAnsi"/>
              </w:rPr>
            </w:pPr>
            <w:r w:rsidRPr="00AD3C7A">
              <w:rPr>
                <w:rFonts w:cstheme="minorHAnsi"/>
              </w:rPr>
              <w:t xml:space="preserve">Interested youth </w:t>
            </w:r>
          </w:p>
          <w:p w14:paraId="1B73A5F8" w14:textId="26D0845A" w:rsidR="00B72FEB" w:rsidRPr="00AD3C7A" w:rsidRDefault="00B72FEB" w:rsidP="001D32A7">
            <w:pPr>
              <w:pStyle w:val="ListParagraph"/>
              <w:numPr>
                <w:ilvl w:val="0"/>
                <w:numId w:val="4"/>
              </w:numPr>
              <w:spacing w:after="0" w:line="240" w:lineRule="auto"/>
              <w:rPr>
                <w:rFonts w:cstheme="minorHAnsi"/>
              </w:rPr>
            </w:pPr>
            <w:r w:rsidRPr="00AD3C7A">
              <w:rPr>
                <w:rFonts w:cstheme="minorHAnsi"/>
              </w:rPr>
              <w:lastRenderedPageBreak/>
              <w:t>GAP Coordinators</w:t>
            </w:r>
          </w:p>
          <w:p w14:paraId="3EB2E546" w14:textId="3C7D5742" w:rsidR="00B72FEB" w:rsidRPr="00AD3C7A" w:rsidRDefault="001A5EB6" w:rsidP="001D32A7">
            <w:pPr>
              <w:pStyle w:val="ListParagraph"/>
              <w:numPr>
                <w:ilvl w:val="0"/>
                <w:numId w:val="4"/>
              </w:numPr>
              <w:spacing w:after="0" w:line="240" w:lineRule="auto"/>
              <w:rPr>
                <w:rFonts w:cstheme="minorHAnsi"/>
              </w:rPr>
            </w:pPr>
            <w:r w:rsidRPr="00AD3C7A">
              <w:rPr>
                <w:rFonts w:cstheme="minorHAnsi"/>
              </w:rPr>
              <w:t>P</w:t>
            </w:r>
            <w:r w:rsidR="00B72FEB" w:rsidRPr="00AD3C7A">
              <w:rPr>
                <w:rFonts w:cstheme="minorHAnsi"/>
              </w:rPr>
              <w:t xml:space="preserve">ublic </w:t>
            </w:r>
            <w:r w:rsidRPr="00AD3C7A">
              <w:rPr>
                <w:rFonts w:cstheme="minorHAnsi"/>
              </w:rPr>
              <w:t xml:space="preserve">radio </w:t>
            </w:r>
            <w:r w:rsidR="00B72FEB" w:rsidRPr="00AD3C7A">
              <w:rPr>
                <w:rFonts w:cstheme="minorHAnsi"/>
              </w:rPr>
              <w:t>and marine radio handlers</w:t>
            </w:r>
          </w:p>
        </w:tc>
        <w:tc>
          <w:tcPr>
            <w:tcW w:w="1170" w:type="dxa"/>
          </w:tcPr>
          <w:p w14:paraId="70128FE9" w14:textId="77777777" w:rsidR="00B72FEB" w:rsidRPr="00AD3C7A" w:rsidRDefault="00B72FEB" w:rsidP="001D32A7">
            <w:pPr>
              <w:spacing w:line="240" w:lineRule="auto"/>
              <w:jc w:val="center"/>
              <w:rPr>
                <w:rFonts w:cstheme="minorHAnsi"/>
              </w:rPr>
            </w:pPr>
          </w:p>
        </w:tc>
        <w:tc>
          <w:tcPr>
            <w:tcW w:w="3960" w:type="dxa"/>
          </w:tcPr>
          <w:p w14:paraId="1327C38D" w14:textId="31CA4403" w:rsidR="00B72FEB" w:rsidRPr="00AD3C7A" w:rsidRDefault="00B72FEB" w:rsidP="001D32A7">
            <w:pPr>
              <w:spacing w:after="58" w:line="240" w:lineRule="auto"/>
              <w:rPr>
                <w:rFonts w:cstheme="minorHAnsi"/>
              </w:rPr>
            </w:pPr>
            <w:r w:rsidRPr="00AD3C7A">
              <w:rPr>
                <w:rFonts w:cstheme="minorHAnsi"/>
              </w:rPr>
              <w:t xml:space="preserve">Planning Team list, </w:t>
            </w:r>
            <w:r w:rsidR="001A5EB6" w:rsidRPr="00AD3C7A">
              <w:rPr>
                <w:rFonts w:cstheme="minorHAnsi"/>
              </w:rPr>
              <w:t>a</w:t>
            </w:r>
            <w:r w:rsidRPr="00AD3C7A">
              <w:rPr>
                <w:rFonts w:cstheme="minorHAnsi"/>
              </w:rPr>
              <w:t xml:space="preserve">genda, </w:t>
            </w:r>
            <w:r w:rsidR="001A5EB6" w:rsidRPr="00AD3C7A">
              <w:rPr>
                <w:rFonts w:cstheme="minorHAnsi"/>
              </w:rPr>
              <w:t>m</w:t>
            </w:r>
            <w:r w:rsidRPr="00AD3C7A">
              <w:rPr>
                <w:rFonts w:cstheme="minorHAnsi"/>
              </w:rPr>
              <w:t xml:space="preserve">eeting </w:t>
            </w:r>
            <w:r w:rsidR="001A5EB6" w:rsidRPr="00AD3C7A">
              <w:rPr>
                <w:rFonts w:cstheme="minorHAnsi"/>
              </w:rPr>
              <w:t>m</w:t>
            </w:r>
            <w:r w:rsidRPr="00AD3C7A">
              <w:rPr>
                <w:rFonts w:cstheme="minorHAnsi"/>
              </w:rPr>
              <w:t>inutes</w:t>
            </w:r>
          </w:p>
        </w:tc>
      </w:tr>
      <w:tr w:rsidR="00B72FEB" w:rsidRPr="00AD3C7A" w14:paraId="3E229488" w14:textId="77777777" w:rsidTr="001D32A7">
        <w:tc>
          <w:tcPr>
            <w:tcW w:w="720" w:type="dxa"/>
          </w:tcPr>
          <w:p w14:paraId="5E46C1A1" w14:textId="401BF74A" w:rsidR="00B72FEB" w:rsidRPr="00AD3C7A" w:rsidRDefault="001E798E" w:rsidP="001D32A7">
            <w:pPr>
              <w:spacing w:line="240" w:lineRule="auto"/>
              <w:rPr>
                <w:rFonts w:cstheme="minorHAnsi"/>
              </w:rPr>
            </w:pPr>
            <w:r w:rsidRPr="00AD3C7A">
              <w:rPr>
                <w:rFonts w:cstheme="minorHAnsi"/>
              </w:rPr>
              <w:t>1.3</w:t>
            </w:r>
          </w:p>
        </w:tc>
        <w:tc>
          <w:tcPr>
            <w:tcW w:w="8550" w:type="dxa"/>
          </w:tcPr>
          <w:p w14:paraId="5B7F21D1" w14:textId="448B4B4D" w:rsidR="00B72FEB" w:rsidRPr="00AD3C7A" w:rsidRDefault="00B72FEB" w:rsidP="001D32A7">
            <w:pPr>
              <w:spacing w:after="0" w:line="240" w:lineRule="auto"/>
              <w:rPr>
                <w:rFonts w:cstheme="minorHAnsi"/>
              </w:rPr>
            </w:pPr>
            <w:r w:rsidRPr="00AD3C7A">
              <w:rPr>
                <w:rFonts w:cstheme="minorHAnsi"/>
              </w:rPr>
              <w:t>Research reference material on Tribal Emergency Response to assess resources available. Some resources include:</w:t>
            </w:r>
          </w:p>
          <w:p w14:paraId="5B04CA85" w14:textId="63BE1264" w:rsidR="00B72FEB" w:rsidRPr="00AD3C7A" w:rsidRDefault="00B72FEB" w:rsidP="001D32A7">
            <w:pPr>
              <w:pStyle w:val="ListParagraph"/>
              <w:numPr>
                <w:ilvl w:val="0"/>
                <w:numId w:val="7"/>
              </w:numPr>
              <w:spacing w:after="0" w:line="240" w:lineRule="auto"/>
              <w:rPr>
                <w:rFonts w:cstheme="minorHAnsi"/>
              </w:rPr>
            </w:pPr>
            <w:r w:rsidRPr="00AD3C7A">
              <w:rPr>
                <w:rFonts w:cstheme="minorHAnsi"/>
              </w:rPr>
              <w:t>ANTHC</w:t>
            </w:r>
            <w:r w:rsidR="001A5EB6" w:rsidRPr="00AD3C7A">
              <w:rPr>
                <w:rFonts w:cstheme="minorHAnsi"/>
              </w:rPr>
              <w:t xml:space="preserve">: </w:t>
            </w:r>
            <w:hyperlink r:id="rId8" w:history="1">
              <w:r w:rsidRPr="00AD3C7A">
                <w:rPr>
                  <w:rStyle w:val="Hyperlink"/>
                  <w:rFonts w:cstheme="minorHAnsi"/>
                </w:rPr>
                <w:t>Emergency Preparedness Resources</w:t>
              </w:r>
            </w:hyperlink>
          </w:p>
          <w:p w14:paraId="61DA2CA0" w14:textId="77777777" w:rsidR="00B72FEB" w:rsidRPr="00AD3C7A" w:rsidRDefault="00B72FEB" w:rsidP="001D32A7">
            <w:pPr>
              <w:pStyle w:val="ListParagraph"/>
              <w:numPr>
                <w:ilvl w:val="0"/>
                <w:numId w:val="7"/>
              </w:numPr>
              <w:spacing w:after="0" w:line="240" w:lineRule="auto"/>
              <w:rPr>
                <w:rFonts w:cstheme="minorHAnsi"/>
              </w:rPr>
            </w:pPr>
            <w:r w:rsidRPr="00AD3C7A">
              <w:rPr>
                <w:rFonts w:cstheme="minorHAnsi"/>
              </w:rPr>
              <w:t xml:space="preserve">Yukon River Intertribal Watershed Council: </w:t>
            </w:r>
            <w:hyperlink r:id="rId9" w:history="1">
              <w:r w:rsidRPr="00AD3C7A">
                <w:rPr>
                  <w:rStyle w:val="Hyperlink"/>
                  <w:rFonts w:cstheme="minorHAnsi"/>
                </w:rPr>
                <w:t>Fostering a Grassroots Approach to Oil Spill and Emergency Response Planning in the Yukon River Watershed's Native Villages</w:t>
              </w:r>
            </w:hyperlink>
          </w:p>
          <w:p w14:paraId="09EEEDF0" w14:textId="77777777" w:rsidR="00B72FEB" w:rsidRPr="00AD3C7A" w:rsidRDefault="00B72FEB" w:rsidP="001D32A7">
            <w:pPr>
              <w:pStyle w:val="ListParagraph"/>
              <w:numPr>
                <w:ilvl w:val="0"/>
                <w:numId w:val="7"/>
              </w:numPr>
              <w:spacing w:after="0" w:line="240" w:lineRule="auto"/>
              <w:rPr>
                <w:rFonts w:cstheme="minorHAnsi"/>
              </w:rPr>
            </w:pPr>
            <w:r w:rsidRPr="00AD3C7A">
              <w:rPr>
                <w:rFonts w:cstheme="minorHAnsi"/>
              </w:rPr>
              <w:t xml:space="preserve">EPA Office of Emergency Management: </w:t>
            </w:r>
            <w:r w:rsidRPr="00AD3C7A">
              <w:t xml:space="preserve"> </w:t>
            </w:r>
            <w:hyperlink r:id="rId10" w:history="1">
              <w:r w:rsidRPr="00AD3C7A">
                <w:rPr>
                  <w:rStyle w:val="Hyperlink"/>
                </w:rPr>
                <w:t>Emergency Preparedness and Response Coordination – Who are the players and what do they do?</w:t>
              </w:r>
            </w:hyperlink>
          </w:p>
        </w:tc>
        <w:tc>
          <w:tcPr>
            <w:tcW w:w="1170" w:type="dxa"/>
          </w:tcPr>
          <w:p w14:paraId="2E2AD4AC" w14:textId="77777777" w:rsidR="00B72FEB" w:rsidRPr="00AD3C7A" w:rsidRDefault="00B72FEB" w:rsidP="001D32A7">
            <w:pPr>
              <w:spacing w:line="240" w:lineRule="auto"/>
              <w:jc w:val="center"/>
              <w:rPr>
                <w:rFonts w:cstheme="minorHAnsi"/>
              </w:rPr>
            </w:pPr>
          </w:p>
        </w:tc>
        <w:tc>
          <w:tcPr>
            <w:tcW w:w="3960" w:type="dxa"/>
          </w:tcPr>
          <w:p w14:paraId="3C2DA513" w14:textId="379FED4C" w:rsidR="00B72FEB" w:rsidRPr="00AD3C7A" w:rsidRDefault="001E798E" w:rsidP="001D32A7">
            <w:pPr>
              <w:spacing w:after="58" w:line="240" w:lineRule="auto"/>
              <w:rPr>
                <w:rFonts w:cstheme="minorHAnsi"/>
              </w:rPr>
            </w:pPr>
            <w:r w:rsidRPr="00AD3C7A">
              <w:rPr>
                <w:rFonts w:cstheme="minorHAnsi"/>
              </w:rPr>
              <w:t xml:space="preserve">Notes on </w:t>
            </w:r>
            <w:r w:rsidR="001A5EB6" w:rsidRPr="00AD3C7A">
              <w:rPr>
                <w:rFonts w:cstheme="minorHAnsi"/>
              </w:rPr>
              <w:t>r</w:t>
            </w:r>
            <w:r w:rsidRPr="00AD3C7A">
              <w:rPr>
                <w:rFonts w:cstheme="minorHAnsi"/>
              </w:rPr>
              <w:t xml:space="preserve">elevant </w:t>
            </w:r>
            <w:r w:rsidR="001A5EB6" w:rsidRPr="00AD3C7A">
              <w:rPr>
                <w:rFonts w:cstheme="minorHAnsi"/>
              </w:rPr>
              <w:t>r</w:t>
            </w:r>
            <w:r w:rsidRPr="00AD3C7A">
              <w:rPr>
                <w:rFonts w:cstheme="minorHAnsi"/>
              </w:rPr>
              <w:t>esources</w:t>
            </w:r>
          </w:p>
        </w:tc>
      </w:tr>
      <w:tr w:rsidR="00B72FEB" w:rsidRPr="00AD3C7A" w14:paraId="2D39656C" w14:textId="77777777" w:rsidTr="001D32A7">
        <w:tc>
          <w:tcPr>
            <w:tcW w:w="720" w:type="dxa"/>
          </w:tcPr>
          <w:p w14:paraId="4FA8FBF3" w14:textId="41D98BC3" w:rsidR="00B72FEB" w:rsidRPr="00AD3C7A" w:rsidRDefault="00B72FEB" w:rsidP="001D32A7">
            <w:pPr>
              <w:spacing w:line="240" w:lineRule="auto"/>
              <w:rPr>
                <w:rFonts w:cstheme="minorHAnsi"/>
              </w:rPr>
            </w:pPr>
            <w:r w:rsidRPr="00AD3C7A">
              <w:rPr>
                <w:rFonts w:cstheme="minorHAnsi"/>
              </w:rPr>
              <w:t>1.</w:t>
            </w:r>
            <w:r w:rsidR="001E798E" w:rsidRPr="00AD3C7A">
              <w:rPr>
                <w:rFonts w:cstheme="minorHAnsi"/>
              </w:rPr>
              <w:t>4</w:t>
            </w:r>
          </w:p>
        </w:tc>
        <w:tc>
          <w:tcPr>
            <w:tcW w:w="8550" w:type="dxa"/>
          </w:tcPr>
          <w:p w14:paraId="20D66B40" w14:textId="756D975B" w:rsidR="00B72FEB" w:rsidRPr="00AD3C7A" w:rsidRDefault="00B72FEB" w:rsidP="001D32A7">
            <w:pPr>
              <w:spacing w:after="0" w:line="240" w:lineRule="auto"/>
            </w:pPr>
            <w:r w:rsidRPr="00AD3C7A">
              <w:rPr>
                <w:rFonts w:cstheme="minorHAnsi"/>
              </w:rPr>
              <w:t>Coordinate with Planning Team to develop a new Emergency Operations Plan (EOP) or Small Community Emergency Response Plan (SCERP)</w:t>
            </w:r>
            <w:r w:rsidR="001A5EB6" w:rsidRPr="00AD3C7A">
              <w:rPr>
                <w:rFonts w:cstheme="minorHAnsi"/>
              </w:rPr>
              <w:t>,</w:t>
            </w:r>
            <w:r w:rsidR="001E798E" w:rsidRPr="00AD3C7A">
              <w:rPr>
                <w:rFonts w:cstheme="minorHAnsi"/>
              </w:rPr>
              <w:t xml:space="preserve"> </w:t>
            </w:r>
            <w:r w:rsidRPr="00AD3C7A">
              <w:rPr>
                <w:rFonts w:cstheme="minorHAnsi"/>
              </w:rPr>
              <w:t>or assess whether revisions are needed for an existing plan.  Discuss threats to the community, review emergency preparations already in place, and designate primary and alternate personnel or volunteers for each position listed in the SCERP</w:t>
            </w:r>
            <w:r w:rsidR="001A5EB6" w:rsidRPr="00AD3C7A">
              <w:rPr>
                <w:rFonts w:cstheme="minorHAnsi"/>
              </w:rPr>
              <w:t xml:space="preserve"> if possible</w:t>
            </w:r>
            <w:r w:rsidRPr="00AD3C7A">
              <w:rPr>
                <w:rFonts w:cstheme="minorHAnsi"/>
              </w:rPr>
              <w:t xml:space="preserve">. The </w:t>
            </w:r>
            <w:hyperlink r:id="rId11" w:history="1">
              <w:r w:rsidRPr="00AD3C7A">
                <w:rPr>
                  <w:rStyle w:val="Hyperlink"/>
                  <w:rFonts w:cstheme="minorHAnsi"/>
                </w:rPr>
                <w:t>EOP template</w:t>
              </w:r>
            </w:hyperlink>
            <w:r w:rsidRPr="00AD3C7A">
              <w:rPr>
                <w:rFonts w:cstheme="minorHAnsi"/>
              </w:rPr>
              <w:t xml:space="preserve"> is available from the </w:t>
            </w:r>
            <w:hyperlink r:id="rId12" w:history="1">
              <w:r w:rsidRPr="00AD3C7A">
                <w:rPr>
                  <w:rStyle w:val="Hyperlink"/>
                  <w:rFonts w:cstheme="minorHAnsi"/>
                </w:rPr>
                <w:t>State Emergency Response Commission (SERC)</w:t>
              </w:r>
            </w:hyperlink>
            <w:r w:rsidRPr="00AD3C7A">
              <w:rPr>
                <w:rStyle w:val="Hyperlink"/>
                <w:rFonts w:cstheme="minorHAnsi"/>
              </w:rPr>
              <w:t xml:space="preserve">. </w:t>
            </w:r>
            <w:r w:rsidRPr="00AD3C7A">
              <w:t xml:space="preserve">The </w:t>
            </w:r>
            <w:hyperlink r:id="rId13" w:history="1">
              <w:r w:rsidRPr="00AD3C7A">
                <w:t>SCERP Template</w:t>
              </w:r>
            </w:hyperlink>
            <w:r w:rsidRPr="00AD3C7A">
              <w:t xml:space="preserve"> is available at </w:t>
            </w:r>
            <w:hyperlink r:id="rId14" w:history="1">
              <w:r w:rsidRPr="00AD3C7A">
                <w:rPr>
                  <w:rStyle w:val="Hyperlink"/>
                </w:rPr>
                <w:t>ready.alaska.gov</w:t>
              </w:r>
            </w:hyperlink>
            <w:r w:rsidRPr="00AD3C7A">
              <w:t>.</w:t>
            </w:r>
          </w:p>
          <w:p w14:paraId="5CDD4526" w14:textId="77777777" w:rsidR="00B72FEB" w:rsidRPr="00AD3C7A" w:rsidRDefault="00B72FEB" w:rsidP="001D32A7">
            <w:pPr>
              <w:spacing w:after="0" w:line="240" w:lineRule="auto"/>
            </w:pPr>
          </w:p>
          <w:p w14:paraId="2FB2A6E9" w14:textId="77777777" w:rsidR="00B72FEB" w:rsidRPr="00AD3C7A" w:rsidRDefault="00B72FEB" w:rsidP="001D32A7">
            <w:pPr>
              <w:pStyle w:val="ListParagraph"/>
              <w:numPr>
                <w:ilvl w:val="0"/>
                <w:numId w:val="4"/>
              </w:numPr>
              <w:spacing w:after="0" w:line="240" w:lineRule="auto"/>
              <w:rPr>
                <w:rFonts w:cstheme="minorHAnsi"/>
              </w:rPr>
            </w:pPr>
            <w:r w:rsidRPr="00AD3C7A">
              <w:rPr>
                <w:rFonts w:cstheme="minorHAnsi"/>
              </w:rPr>
              <w:t>Review and discuss an Emergency Communications Plan, including satellite telephones and radios</w:t>
            </w:r>
          </w:p>
          <w:p w14:paraId="73BA05E5" w14:textId="77777777" w:rsidR="00B72FEB" w:rsidRPr="00AD3C7A" w:rsidRDefault="00B72FEB" w:rsidP="001D32A7">
            <w:pPr>
              <w:pStyle w:val="ListParagraph"/>
              <w:numPr>
                <w:ilvl w:val="0"/>
                <w:numId w:val="4"/>
              </w:numPr>
              <w:spacing w:after="0" w:line="240" w:lineRule="auto"/>
              <w:rPr>
                <w:rFonts w:cstheme="minorHAnsi"/>
              </w:rPr>
            </w:pPr>
            <w:r w:rsidRPr="00AD3C7A">
              <w:rPr>
                <w:rFonts w:cstheme="minorHAnsi"/>
              </w:rPr>
              <w:t>Review and discuss an Evacuation Plan</w:t>
            </w:r>
          </w:p>
          <w:p w14:paraId="42810672" w14:textId="77777777" w:rsidR="00B72FEB" w:rsidRPr="00AD3C7A" w:rsidRDefault="00B72FEB" w:rsidP="001D32A7">
            <w:pPr>
              <w:pStyle w:val="ListParagraph"/>
              <w:numPr>
                <w:ilvl w:val="0"/>
                <w:numId w:val="4"/>
              </w:numPr>
              <w:spacing w:after="0" w:line="240" w:lineRule="auto"/>
              <w:rPr>
                <w:rFonts w:cstheme="minorHAnsi"/>
              </w:rPr>
            </w:pPr>
            <w:r w:rsidRPr="00AD3C7A">
              <w:rPr>
                <w:rFonts w:cstheme="minorHAnsi"/>
              </w:rPr>
              <w:t>Continue working on the Toolkit while you work on these items below.</w:t>
            </w:r>
          </w:p>
          <w:p w14:paraId="380812C1" w14:textId="77777777" w:rsidR="001A5EB6" w:rsidRPr="00AD3C7A" w:rsidRDefault="00B72FEB" w:rsidP="00D0338B">
            <w:pPr>
              <w:pStyle w:val="ListParagraph"/>
              <w:numPr>
                <w:ilvl w:val="0"/>
                <w:numId w:val="4"/>
              </w:numPr>
              <w:spacing w:after="0" w:line="240" w:lineRule="auto"/>
              <w:rPr>
                <w:rFonts w:cstheme="minorHAnsi"/>
              </w:rPr>
            </w:pPr>
            <w:r w:rsidRPr="00AD3C7A">
              <w:rPr>
                <w:rFonts w:cstheme="minorHAnsi"/>
              </w:rPr>
              <w:t>Sign agreements for primary and alternate community shelters and safe areas to shelter evacuees. Store</w:t>
            </w:r>
            <w:r w:rsidR="001A5EB6" w:rsidRPr="00AD3C7A">
              <w:rPr>
                <w:rFonts w:cstheme="minorHAnsi"/>
              </w:rPr>
              <w:t xml:space="preserve"> </w:t>
            </w:r>
            <w:r w:rsidRPr="00AD3C7A">
              <w:rPr>
                <w:rFonts w:cstheme="minorHAnsi"/>
              </w:rPr>
              <w:t xml:space="preserve">critical equipment and supplies (water, food, fuel, medical items). </w:t>
            </w:r>
          </w:p>
          <w:p w14:paraId="596595B3" w14:textId="4AB5B5B1" w:rsidR="00B72FEB" w:rsidRPr="00AD3C7A" w:rsidRDefault="00B72FEB" w:rsidP="00D0338B">
            <w:pPr>
              <w:pStyle w:val="ListParagraph"/>
              <w:numPr>
                <w:ilvl w:val="0"/>
                <w:numId w:val="4"/>
              </w:numPr>
              <w:spacing w:after="0" w:line="240" w:lineRule="auto"/>
              <w:rPr>
                <w:rFonts w:cstheme="minorHAnsi"/>
              </w:rPr>
            </w:pPr>
            <w:r w:rsidRPr="00AD3C7A">
              <w:rPr>
                <w:rFonts w:cstheme="minorHAnsi"/>
              </w:rPr>
              <w:t xml:space="preserve">Address </w:t>
            </w:r>
            <w:r w:rsidR="001A5EB6" w:rsidRPr="00AD3C7A">
              <w:rPr>
                <w:rFonts w:cstheme="minorHAnsi"/>
              </w:rPr>
              <w:t>t</w:t>
            </w:r>
            <w:r w:rsidRPr="00AD3C7A">
              <w:rPr>
                <w:rFonts w:cstheme="minorHAnsi"/>
              </w:rPr>
              <w:t>ransportatio</w:t>
            </w:r>
            <w:r w:rsidR="001A5EB6" w:rsidRPr="00AD3C7A">
              <w:rPr>
                <w:rFonts w:cstheme="minorHAnsi"/>
              </w:rPr>
              <w:t>n for community members with special needs</w:t>
            </w:r>
            <w:r w:rsidRPr="00AD3C7A">
              <w:rPr>
                <w:rFonts w:cstheme="minorHAnsi"/>
              </w:rPr>
              <w:t>.</w:t>
            </w:r>
          </w:p>
          <w:p w14:paraId="292CC7E0" w14:textId="77777777" w:rsidR="00B72FEB" w:rsidRPr="00AD3C7A" w:rsidRDefault="00B72FEB" w:rsidP="001D32A7">
            <w:pPr>
              <w:pStyle w:val="ListParagraph"/>
              <w:numPr>
                <w:ilvl w:val="0"/>
                <w:numId w:val="4"/>
              </w:numPr>
              <w:spacing w:after="0" w:line="240" w:lineRule="auto"/>
              <w:rPr>
                <w:rFonts w:cstheme="minorHAnsi"/>
              </w:rPr>
            </w:pPr>
            <w:r w:rsidRPr="00AD3C7A">
              <w:rPr>
                <w:rFonts w:cstheme="minorHAnsi"/>
              </w:rPr>
              <w:t>Survey essential facilities and look for ways to protect them in advance, including insurance.</w:t>
            </w:r>
          </w:p>
          <w:p w14:paraId="292B755B" w14:textId="25C62E78" w:rsidR="00B72FEB" w:rsidRPr="00AD3C7A" w:rsidRDefault="00B72FEB" w:rsidP="001D32A7">
            <w:pPr>
              <w:pStyle w:val="ListParagraph"/>
              <w:numPr>
                <w:ilvl w:val="0"/>
                <w:numId w:val="4"/>
              </w:numPr>
              <w:spacing w:after="0" w:line="240" w:lineRule="auto"/>
              <w:rPr>
                <w:rFonts w:cstheme="minorHAnsi"/>
              </w:rPr>
            </w:pPr>
            <w:r w:rsidRPr="00AD3C7A">
              <w:rPr>
                <w:rFonts w:cstheme="minorHAnsi"/>
              </w:rPr>
              <w:t>Develop a debris management plan (AK Tribes: Contact the State Emergency Operations Center (SEOC) for assistance at 1-800-478-2337)</w:t>
            </w:r>
            <w:r w:rsidR="001D32A7" w:rsidRPr="00AD3C7A">
              <w:rPr>
                <w:rFonts w:cstheme="minorHAnsi"/>
              </w:rPr>
              <w:br/>
            </w:r>
          </w:p>
          <w:p w14:paraId="35FC99AB" w14:textId="687040AC" w:rsidR="004C57FF" w:rsidRPr="00AD3C7A" w:rsidRDefault="004C57FF" w:rsidP="001D32A7">
            <w:pPr>
              <w:spacing w:after="0" w:line="240" w:lineRule="auto"/>
              <w:rPr>
                <w:rFonts w:cstheme="minorHAnsi"/>
              </w:rPr>
            </w:pPr>
            <w:r w:rsidRPr="00AD3C7A">
              <w:rPr>
                <w:rStyle w:val="Strong"/>
                <w:rFonts w:cstheme="minorHAnsi"/>
                <w:b w:val="0"/>
                <w:bCs w:val="0"/>
                <w:color w:val="1B1B1B"/>
                <w:shd w:val="clear" w:color="auto" w:fill="FFFFFF"/>
              </w:rPr>
              <w:t xml:space="preserve">Identify personnel, plan changes, and update the SCERP annually, and inform the SCERP coordinator of updates. Some examples of changes to document </w:t>
            </w:r>
            <w:r w:rsidR="005B431F" w:rsidRPr="00AD3C7A">
              <w:rPr>
                <w:rStyle w:val="Strong"/>
                <w:rFonts w:cstheme="minorHAnsi"/>
                <w:b w:val="0"/>
                <w:bCs w:val="0"/>
                <w:color w:val="1B1B1B"/>
                <w:shd w:val="clear" w:color="auto" w:fill="FFFFFF"/>
              </w:rPr>
              <w:t>are</w:t>
            </w:r>
            <w:r w:rsidRPr="00AD3C7A">
              <w:rPr>
                <w:rStyle w:val="Strong"/>
                <w:rFonts w:cstheme="minorHAnsi"/>
                <w:b w:val="0"/>
                <w:bCs w:val="0"/>
                <w:color w:val="1B1B1B"/>
                <w:shd w:val="clear" w:color="auto" w:fill="FFFFFF"/>
              </w:rPr>
              <w:t xml:space="preserve"> new infrastructure , changes due to turnover rate, retirement, </w:t>
            </w:r>
            <w:r w:rsidR="001A5EB6" w:rsidRPr="00AD3C7A">
              <w:rPr>
                <w:rStyle w:val="Strong"/>
                <w:rFonts w:cstheme="minorHAnsi"/>
                <w:b w:val="0"/>
                <w:bCs w:val="0"/>
                <w:color w:val="1B1B1B"/>
                <w:shd w:val="clear" w:color="auto" w:fill="FFFFFF"/>
              </w:rPr>
              <w:t>and</w:t>
            </w:r>
            <w:r w:rsidRPr="00AD3C7A">
              <w:rPr>
                <w:rStyle w:val="Strong"/>
                <w:rFonts w:cstheme="minorHAnsi"/>
                <w:b w:val="0"/>
                <w:bCs w:val="0"/>
                <w:color w:val="1B1B1B"/>
                <w:shd w:val="clear" w:color="auto" w:fill="FFFFFF"/>
              </w:rPr>
              <w:t xml:space="preserve"> promotion of key staff.</w:t>
            </w:r>
          </w:p>
        </w:tc>
        <w:tc>
          <w:tcPr>
            <w:tcW w:w="1170" w:type="dxa"/>
          </w:tcPr>
          <w:p w14:paraId="369FFEED" w14:textId="77777777" w:rsidR="00B72FEB" w:rsidRPr="00AD3C7A" w:rsidRDefault="00B72FEB" w:rsidP="001D32A7">
            <w:pPr>
              <w:spacing w:line="240" w:lineRule="auto"/>
              <w:jc w:val="center"/>
              <w:rPr>
                <w:rFonts w:cstheme="minorHAnsi"/>
              </w:rPr>
            </w:pPr>
          </w:p>
        </w:tc>
        <w:tc>
          <w:tcPr>
            <w:tcW w:w="3960" w:type="dxa"/>
          </w:tcPr>
          <w:p w14:paraId="3303A0B7" w14:textId="0D5F5E05" w:rsidR="00B72FEB" w:rsidRPr="00AD3C7A" w:rsidRDefault="00B72FEB" w:rsidP="001D32A7">
            <w:pPr>
              <w:spacing w:after="58" w:line="240" w:lineRule="auto"/>
              <w:rPr>
                <w:rFonts w:cstheme="minorHAnsi"/>
              </w:rPr>
            </w:pPr>
            <w:r w:rsidRPr="00AD3C7A">
              <w:rPr>
                <w:rFonts w:cstheme="minorHAnsi"/>
              </w:rPr>
              <w:t xml:space="preserve">New or </w:t>
            </w:r>
            <w:r w:rsidR="001A5EB6" w:rsidRPr="00AD3C7A">
              <w:rPr>
                <w:rFonts w:cstheme="minorHAnsi"/>
              </w:rPr>
              <w:t>u</w:t>
            </w:r>
            <w:r w:rsidRPr="00AD3C7A">
              <w:rPr>
                <w:rFonts w:cstheme="minorHAnsi"/>
              </w:rPr>
              <w:t>pdated Emergency Operations Plan (EOP) or Small Community Emergency Response Plan (SCERP)</w:t>
            </w:r>
          </w:p>
        </w:tc>
      </w:tr>
      <w:tr w:rsidR="00B72FEB" w:rsidRPr="00AD3C7A" w14:paraId="2D25E1BC" w14:textId="77777777" w:rsidTr="001D32A7">
        <w:tc>
          <w:tcPr>
            <w:tcW w:w="720" w:type="dxa"/>
          </w:tcPr>
          <w:p w14:paraId="0DF4AB04" w14:textId="6262B4A7" w:rsidR="00B72FEB" w:rsidRPr="00AD3C7A" w:rsidRDefault="00B72FEB" w:rsidP="001D32A7">
            <w:pPr>
              <w:spacing w:line="240" w:lineRule="auto"/>
              <w:rPr>
                <w:rFonts w:cstheme="minorHAnsi"/>
              </w:rPr>
            </w:pPr>
            <w:r w:rsidRPr="00AD3C7A">
              <w:rPr>
                <w:rFonts w:cstheme="minorHAnsi"/>
              </w:rPr>
              <w:t>1.</w:t>
            </w:r>
            <w:r w:rsidR="004C57FF" w:rsidRPr="00AD3C7A">
              <w:rPr>
                <w:rFonts w:cstheme="minorHAnsi"/>
              </w:rPr>
              <w:t>5</w:t>
            </w:r>
          </w:p>
        </w:tc>
        <w:tc>
          <w:tcPr>
            <w:tcW w:w="8550" w:type="dxa"/>
          </w:tcPr>
          <w:p w14:paraId="7E517691" w14:textId="0E662E46" w:rsidR="00B72FEB" w:rsidRPr="00AD3C7A" w:rsidRDefault="00B72FEB" w:rsidP="001D32A7">
            <w:pPr>
              <w:spacing w:after="0" w:line="240" w:lineRule="auto"/>
              <w:rPr>
                <w:rFonts w:cstheme="minorHAnsi"/>
              </w:rPr>
            </w:pPr>
            <w:r w:rsidRPr="00AD3C7A">
              <w:rPr>
                <w:rFonts w:cstheme="minorHAnsi"/>
              </w:rPr>
              <w:t xml:space="preserve">Identify Incident Command System (ICS) training and other relevant trainings for the Emergency Response Planning Team to acquire ICS and other certifications. Courses are available online from the </w:t>
            </w:r>
            <w:hyperlink r:id="rId15" w:history="1">
              <w:r w:rsidRPr="00AD3C7A">
                <w:rPr>
                  <w:rStyle w:val="Hyperlink"/>
                  <w:rFonts w:cstheme="minorHAnsi"/>
                </w:rPr>
                <w:t>Federal Emergency Management Agency (FEMA)</w:t>
              </w:r>
            </w:hyperlink>
            <w:r w:rsidRPr="00AD3C7A">
              <w:rPr>
                <w:rFonts w:cstheme="minorHAnsi"/>
              </w:rPr>
              <w:t>, such as:</w:t>
            </w:r>
          </w:p>
          <w:p w14:paraId="0109F2AC" w14:textId="77777777" w:rsidR="00096AA2" w:rsidRPr="00AD3C7A" w:rsidRDefault="00096AA2" w:rsidP="001D32A7">
            <w:pPr>
              <w:spacing w:after="0" w:line="240" w:lineRule="auto"/>
              <w:rPr>
                <w:rFonts w:cstheme="minorHAnsi"/>
              </w:rPr>
            </w:pPr>
          </w:p>
          <w:p w14:paraId="163E88C5" w14:textId="77777777" w:rsidR="00B72FEB" w:rsidRPr="00AD3C7A" w:rsidRDefault="00B72FEB" w:rsidP="001D32A7">
            <w:pPr>
              <w:pStyle w:val="ListParagraph"/>
              <w:numPr>
                <w:ilvl w:val="0"/>
                <w:numId w:val="1"/>
              </w:numPr>
              <w:spacing w:after="0" w:line="240" w:lineRule="auto"/>
              <w:ind w:left="520" w:hanging="180"/>
              <w:rPr>
                <w:rFonts w:cstheme="minorHAnsi"/>
              </w:rPr>
            </w:pPr>
            <w:r w:rsidRPr="00AD3C7A">
              <w:rPr>
                <w:rFonts w:cstheme="minorHAnsi"/>
              </w:rPr>
              <w:t>IS-700.a National Incident Management System, An Introduction</w:t>
            </w:r>
          </w:p>
          <w:p w14:paraId="7811BD36" w14:textId="77777777" w:rsidR="00B72FEB" w:rsidRPr="00AD3C7A" w:rsidRDefault="00B72FEB" w:rsidP="001D32A7">
            <w:pPr>
              <w:pStyle w:val="ListParagraph"/>
              <w:numPr>
                <w:ilvl w:val="0"/>
                <w:numId w:val="1"/>
              </w:numPr>
              <w:spacing w:after="0" w:line="240" w:lineRule="auto"/>
              <w:ind w:left="520" w:hanging="180"/>
              <w:rPr>
                <w:rFonts w:cstheme="minorHAnsi"/>
              </w:rPr>
            </w:pPr>
            <w:r w:rsidRPr="00AD3C7A">
              <w:rPr>
                <w:rFonts w:cstheme="minorHAnsi"/>
              </w:rPr>
              <w:lastRenderedPageBreak/>
              <w:t>IS-800.b National Response Framework, An Introduction</w:t>
            </w:r>
          </w:p>
          <w:p w14:paraId="5B94C40A" w14:textId="77777777" w:rsidR="00B72FEB" w:rsidRPr="00AD3C7A" w:rsidRDefault="00B72FEB" w:rsidP="001D32A7">
            <w:pPr>
              <w:pStyle w:val="ListParagraph"/>
              <w:numPr>
                <w:ilvl w:val="0"/>
                <w:numId w:val="1"/>
              </w:numPr>
              <w:spacing w:after="0" w:line="240" w:lineRule="auto"/>
              <w:ind w:left="520" w:hanging="180"/>
              <w:rPr>
                <w:rFonts w:cstheme="minorHAnsi"/>
              </w:rPr>
            </w:pPr>
            <w:r w:rsidRPr="00AD3C7A">
              <w:rPr>
                <w:rFonts w:cstheme="minorHAnsi"/>
              </w:rPr>
              <w:t>IS0200.c: Basic Incident Command System for Initial Response</w:t>
            </w:r>
          </w:p>
          <w:p w14:paraId="7531A48C" w14:textId="77777777" w:rsidR="00B72FEB" w:rsidRPr="00AD3C7A" w:rsidRDefault="00B72FEB" w:rsidP="001D32A7">
            <w:pPr>
              <w:pStyle w:val="ListParagraph"/>
              <w:numPr>
                <w:ilvl w:val="0"/>
                <w:numId w:val="1"/>
              </w:numPr>
              <w:spacing w:after="0" w:line="240" w:lineRule="auto"/>
              <w:ind w:left="520" w:hanging="180"/>
              <w:rPr>
                <w:rFonts w:cstheme="minorHAnsi"/>
              </w:rPr>
            </w:pPr>
            <w:r w:rsidRPr="00AD3C7A">
              <w:rPr>
                <w:rFonts w:cstheme="minorHAnsi"/>
              </w:rPr>
              <w:t>IS0230.e: Fundamentals of Emergency Management</w:t>
            </w:r>
          </w:p>
          <w:p w14:paraId="0C8284CD" w14:textId="77777777" w:rsidR="00B72FEB" w:rsidRPr="00AD3C7A" w:rsidRDefault="00B72FEB" w:rsidP="001D32A7">
            <w:pPr>
              <w:pStyle w:val="ListParagraph"/>
              <w:numPr>
                <w:ilvl w:val="0"/>
                <w:numId w:val="1"/>
              </w:numPr>
              <w:spacing w:after="0" w:line="240" w:lineRule="auto"/>
              <w:ind w:left="520" w:hanging="180"/>
              <w:rPr>
                <w:rFonts w:cstheme="minorHAnsi"/>
              </w:rPr>
            </w:pPr>
            <w:r w:rsidRPr="00AD3C7A">
              <w:rPr>
                <w:rFonts w:cstheme="minorHAnsi"/>
              </w:rPr>
              <w:t>IS0100.c: An Introduction to the Incident Command System, ICS 100</w:t>
            </w:r>
          </w:p>
          <w:p w14:paraId="062D5C5B" w14:textId="77777777" w:rsidR="00B72FEB" w:rsidRPr="00AD3C7A" w:rsidRDefault="00B72FEB" w:rsidP="001D32A7">
            <w:pPr>
              <w:pStyle w:val="ListParagraph"/>
              <w:numPr>
                <w:ilvl w:val="0"/>
                <w:numId w:val="1"/>
              </w:numPr>
              <w:spacing w:after="0" w:line="240" w:lineRule="auto"/>
              <w:ind w:left="520" w:hanging="180"/>
              <w:rPr>
                <w:rFonts w:cstheme="minorHAnsi"/>
              </w:rPr>
            </w:pPr>
            <w:r w:rsidRPr="00AD3C7A">
              <w:rPr>
                <w:rFonts w:cstheme="minorHAnsi"/>
              </w:rPr>
              <w:t>IS0120.c: An Introduction to Exercises</w:t>
            </w:r>
          </w:p>
          <w:p w14:paraId="153CC529" w14:textId="77777777" w:rsidR="00B72FEB" w:rsidRPr="00AD3C7A" w:rsidRDefault="00B72FEB" w:rsidP="001D32A7">
            <w:pPr>
              <w:pStyle w:val="ListParagraph"/>
              <w:numPr>
                <w:ilvl w:val="0"/>
                <w:numId w:val="1"/>
              </w:numPr>
              <w:spacing w:after="0" w:line="240" w:lineRule="auto"/>
              <w:ind w:left="520" w:hanging="180"/>
              <w:rPr>
                <w:rFonts w:cstheme="minorHAnsi"/>
              </w:rPr>
            </w:pPr>
            <w:r w:rsidRPr="00AD3C7A">
              <w:rPr>
                <w:rFonts w:cstheme="minorHAnsi"/>
              </w:rPr>
              <w:t>IS0235.b: Emergency Planning</w:t>
            </w:r>
          </w:p>
          <w:p w14:paraId="57646EEA" w14:textId="77777777" w:rsidR="00B72FEB" w:rsidRPr="00AD3C7A" w:rsidRDefault="00B72FEB" w:rsidP="001D32A7">
            <w:pPr>
              <w:pStyle w:val="ListParagraph"/>
              <w:numPr>
                <w:ilvl w:val="0"/>
                <w:numId w:val="1"/>
              </w:numPr>
              <w:spacing w:after="0" w:line="240" w:lineRule="auto"/>
              <w:ind w:left="520" w:hanging="180"/>
              <w:rPr>
                <w:rFonts w:cstheme="minorHAnsi"/>
              </w:rPr>
            </w:pPr>
            <w:r w:rsidRPr="00AD3C7A">
              <w:rPr>
                <w:rFonts w:cstheme="minorHAnsi"/>
              </w:rPr>
              <w:t>IS0130.a: How to be an Exercise Evaluator</w:t>
            </w:r>
          </w:p>
          <w:p w14:paraId="42FFE99D" w14:textId="77777777" w:rsidR="00B72FEB" w:rsidRPr="00AD3C7A" w:rsidRDefault="00B72FEB" w:rsidP="001D32A7">
            <w:pPr>
              <w:pStyle w:val="ListParagraph"/>
              <w:numPr>
                <w:ilvl w:val="0"/>
                <w:numId w:val="1"/>
              </w:numPr>
              <w:spacing w:after="0" w:line="240" w:lineRule="auto"/>
              <w:ind w:left="520" w:hanging="180"/>
              <w:rPr>
                <w:rFonts w:cstheme="minorHAnsi"/>
              </w:rPr>
            </w:pPr>
            <w:r w:rsidRPr="00AD3C7A">
              <w:rPr>
                <w:rFonts w:cstheme="minorHAnsi"/>
              </w:rPr>
              <w:t>IS0775: Emergency Operations Center Management and Operations</w:t>
            </w:r>
          </w:p>
          <w:p w14:paraId="6EB2075F" w14:textId="77777777" w:rsidR="00B72FEB" w:rsidRPr="00AD3C7A" w:rsidRDefault="00B72FEB" w:rsidP="001D32A7">
            <w:pPr>
              <w:spacing w:after="0" w:line="240" w:lineRule="auto"/>
              <w:rPr>
                <w:rFonts w:cstheme="minorHAnsi"/>
              </w:rPr>
            </w:pPr>
          </w:p>
          <w:p w14:paraId="3ED1B176" w14:textId="77777777" w:rsidR="00B72FEB" w:rsidRPr="00AD3C7A" w:rsidRDefault="00B72FEB" w:rsidP="001D32A7">
            <w:pPr>
              <w:spacing w:after="0" w:line="240" w:lineRule="auto"/>
              <w:rPr>
                <w:rFonts w:cstheme="minorHAnsi"/>
                <w:i/>
                <w:iCs/>
              </w:rPr>
            </w:pPr>
            <w:r w:rsidRPr="00AD3C7A">
              <w:rPr>
                <w:rFonts w:cstheme="minorHAnsi"/>
                <w:i/>
                <w:iCs/>
              </w:rPr>
              <w:t xml:space="preserve">If completing a SCERP: </w:t>
            </w:r>
            <w:r w:rsidRPr="00AD3C7A">
              <w:rPr>
                <w:rFonts w:cstheme="minorHAnsi"/>
              </w:rPr>
              <w:t xml:space="preserve">Incident Command System (ICS) training will be provided upon submittal of SCERP Toolkit to </w:t>
            </w:r>
            <w:hyperlink r:id="rId16" w:history="1">
              <w:r w:rsidRPr="00AD3C7A">
                <w:rPr>
                  <w:rStyle w:val="Hyperlink"/>
                  <w:rFonts w:cstheme="minorHAnsi"/>
                </w:rPr>
                <w:t>mvaresilience@alaska.gov</w:t>
              </w:r>
            </w:hyperlink>
            <w:r w:rsidRPr="00AD3C7A">
              <w:rPr>
                <w:rFonts w:cstheme="minorHAnsi"/>
              </w:rPr>
              <w:t xml:space="preserve"> and rai.simpliciano@alaska.gov or contact DHS&amp;EM training at 907-428-7065.</w:t>
            </w:r>
          </w:p>
        </w:tc>
        <w:tc>
          <w:tcPr>
            <w:tcW w:w="1170" w:type="dxa"/>
          </w:tcPr>
          <w:p w14:paraId="0D91CFB7" w14:textId="77777777" w:rsidR="00B72FEB" w:rsidRPr="00AD3C7A" w:rsidRDefault="00B72FEB" w:rsidP="001D32A7">
            <w:pPr>
              <w:spacing w:line="240" w:lineRule="auto"/>
              <w:jc w:val="center"/>
              <w:rPr>
                <w:rFonts w:cstheme="minorHAnsi"/>
              </w:rPr>
            </w:pPr>
          </w:p>
        </w:tc>
        <w:tc>
          <w:tcPr>
            <w:tcW w:w="3960" w:type="dxa"/>
          </w:tcPr>
          <w:p w14:paraId="2DDA5CC6" w14:textId="1EA69E64" w:rsidR="00B72FEB" w:rsidRPr="00AD3C7A" w:rsidRDefault="00B72FEB" w:rsidP="001D32A7">
            <w:pPr>
              <w:spacing w:after="58" w:line="240" w:lineRule="auto"/>
              <w:rPr>
                <w:rFonts w:cstheme="minorHAnsi"/>
              </w:rPr>
            </w:pPr>
            <w:r w:rsidRPr="00AD3C7A">
              <w:rPr>
                <w:rFonts w:cstheme="minorHAnsi"/>
              </w:rPr>
              <w:t>Training Certificates</w:t>
            </w:r>
          </w:p>
        </w:tc>
      </w:tr>
      <w:tr w:rsidR="00B72FEB" w:rsidRPr="00AD3C7A" w14:paraId="61BAF095" w14:textId="77777777" w:rsidTr="001A5EB6">
        <w:trPr>
          <w:trHeight w:val="1511"/>
        </w:trPr>
        <w:tc>
          <w:tcPr>
            <w:tcW w:w="720" w:type="dxa"/>
          </w:tcPr>
          <w:p w14:paraId="2151BFEB" w14:textId="05CA4FC2" w:rsidR="00B72FEB" w:rsidRPr="00AD3C7A" w:rsidRDefault="00B72FEB" w:rsidP="001D32A7">
            <w:pPr>
              <w:spacing w:line="240" w:lineRule="auto"/>
              <w:rPr>
                <w:rFonts w:cstheme="minorHAnsi"/>
              </w:rPr>
            </w:pPr>
            <w:r w:rsidRPr="00AD3C7A">
              <w:rPr>
                <w:rFonts w:cstheme="minorHAnsi"/>
              </w:rPr>
              <w:t>1.</w:t>
            </w:r>
            <w:r w:rsidR="004C57FF" w:rsidRPr="00AD3C7A">
              <w:rPr>
                <w:rFonts w:cstheme="minorHAnsi"/>
              </w:rPr>
              <w:t>6</w:t>
            </w:r>
          </w:p>
        </w:tc>
        <w:tc>
          <w:tcPr>
            <w:tcW w:w="8550" w:type="dxa"/>
          </w:tcPr>
          <w:p w14:paraId="583C4CF2" w14:textId="5A9F880A" w:rsidR="00B72FEB" w:rsidRPr="00AD3C7A" w:rsidRDefault="00B72FEB" w:rsidP="001D32A7">
            <w:pPr>
              <w:spacing w:after="0" w:line="240" w:lineRule="auto"/>
              <w:rPr>
                <w:rFonts w:cstheme="minorHAnsi"/>
              </w:rPr>
            </w:pPr>
            <w:r w:rsidRPr="00AD3C7A">
              <w:rPr>
                <w:rFonts w:cstheme="minorHAnsi"/>
              </w:rPr>
              <w:t xml:space="preserve">Define Incident Command System (ICS) </w:t>
            </w:r>
            <w:r w:rsidR="001A5EB6" w:rsidRPr="00AD3C7A">
              <w:rPr>
                <w:rFonts w:cstheme="minorHAnsi"/>
              </w:rPr>
              <w:t>r</w:t>
            </w:r>
            <w:r w:rsidRPr="00AD3C7A">
              <w:rPr>
                <w:rFonts w:cstheme="minorHAnsi"/>
              </w:rPr>
              <w:t xml:space="preserve">oles &amp; </w:t>
            </w:r>
            <w:r w:rsidR="001A5EB6" w:rsidRPr="00AD3C7A">
              <w:rPr>
                <w:rFonts w:cstheme="minorHAnsi"/>
              </w:rPr>
              <w:t>r</w:t>
            </w:r>
            <w:r w:rsidRPr="00AD3C7A">
              <w:rPr>
                <w:rFonts w:cstheme="minorHAnsi"/>
              </w:rPr>
              <w:t xml:space="preserve">esponsibilities. Post roles and responsibilities and key contacts in </w:t>
            </w:r>
            <w:r w:rsidR="001A5EB6" w:rsidRPr="00AD3C7A">
              <w:rPr>
                <w:rFonts w:cstheme="minorHAnsi"/>
              </w:rPr>
              <w:t xml:space="preserve">the </w:t>
            </w:r>
            <w:r w:rsidRPr="00AD3C7A">
              <w:rPr>
                <w:rFonts w:cstheme="minorHAnsi"/>
              </w:rPr>
              <w:t xml:space="preserve">office and around </w:t>
            </w:r>
            <w:r w:rsidR="001A5EB6" w:rsidRPr="00AD3C7A">
              <w:rPr>
                <w:rFonts w:cstheme="minorHAnsi"/>
              </w:rPr>
              <w:t xml:space="preserve">the </w:t>
            </w:r>
            <w:r w:rsidRPr="00AD3C7A">
              <w:rPr>
                <w:rFonts w:cstheme="minorHAnsi"/>
              </w:rPr>
              <w:t xml:space="preserve">community. Update </w:t>
            </w:r>
            <w:r w:rsidR="001A5EB6" w:rsidRPr="00AD3C7A">
              <w:rPr>
                <w:rFonts w:cstheme="minorHAnsi"/>
              </w:rPr>
              <w:t>as needed.</w:t>
            </w:r>
            <w:r w:rsidR="001D32A7" w:rsidRPr="00AD3C7A">
              <w:rPr>
                <w:rFonts w:cstheme="minorHAnsi"/>
              </w:rPr>
              <w:br/>
            </w:r>
          </w:p>
          <w:p w14:paraId="5A738667" w14:textId="3532C718" w:rsidR="00B72FEB" w:rsidRPr="00AD3C7A" w:rsidRDefault="00B72FEB" w:rsidP="001D32A7">
            <w:pPr>
              <w:pStyle w:val="NormalWeb"/>
              <w:shd w:val="clear" w:color="auto" w:fill="FDFDFD"/>
              <w:spacing w:before="0" w:beforeAutospacing="0" w:after="150" w:afterAutospacing="0"/>
              <w:rPr>
                <w:rFonts w:asciiTheme="minorHAnsi" w:hAnsiTheme="minorHAnsi" w:cstheme="minorHAnsi"/>
                <w:sz w:val="22"/>
                <w:szCs w:val="22"/>
              </w:rPr>
            </w:pPr>
            <w:r w:rsidRPr="00AD3C7A">
              <w:rPr>
                <w:rFonts w:asciiTheme="minorHAnsi" w:hAnsiTheme="minorHAnsi" w:cstheme="minorHAnsi"/>
                <w:i/>
                <w:iCs/>
                <w:sz w:val="22"/>
                <w:szCs w:val="22"/>
              </w:rPr>
              <w:t xml:space="preserve">If completing a SCERP: </w:t>
            </w:r>
            <w:r w:rsidRPr="00AD3C7A">
              <w:rPr>
                <w:rFonts w:asciiTheme="minorHAnsi" w:hAnsiTheme="minorHAnsi" w:cstheme="minorHAnsi"/>
                <w:sz w:val="22"/>
                <w:szCs w:val="22"/>
              </w:rPr>
              <w:t xml:space="preserve"> Email the completed toolkit to the SCERP Coordinator </w:t>
            </w:r>
            <w:hyperlink r:id="rId17" w:history="1">
              <w:r w:rsidRPr="00AD3C7A">
                <w:rPr>
                  <w:rStyle w:val="Hyperlink"/>
                  <w:rFonts w:asciiTheme="minorHAnsi" w:hAnsiTheme="minorHAnsi" w:cstheme="minorHAnsi"/>
                  <w:color w:val="006DC8"/>
                  <w:sz w:val="22"/>
                  <w:szCs w:val="22"/>
                  <w:shd w:val="clear" w:color="auto" w:fill="FDFDFD"/>
                </w:rPr>
                <w:t>rai.simpliciano@alaska.gov</w:t>
              </w:r>
            </w:hyperlink>
            <w:r w:rsidRPr="00AD3C7A">
              <w:rPr>
                <w:rFonts w:asciiTheme="minorHAnsi" w:hAnsiTheme="minorHAnsi" w:cstheme="minorHAnsi"/>
                <w:color w:val="444444"/>
                <w:sz w:val="22"/>
                <w:szCs w:val="22"/>
                <w:shd w:val="clear" w:color="auto" w:fill="FDFDFD"/>
              </w:rPr>
              <w:t> or </w:t>
            </w:r>
            <w:hyperlink r:id="rId18" w:history="1">
              <w:r w:rsidRPr="00AD3C7A">
                <w:rPr>
                  <w:rStyle w:val="Hyperlink"/>
                  <w:rFonts w:asciiTheme="minorHAnsi" w:hAnsiTheme="minorHAnsi" w:cstheme="minorHAnsi"/>
                  <w:color w:val="006DC8"/>
                  <w:sz w:val="22"/>
                  <w:szCs w:val="22"/>
                  <w:shd w:val="clear" w:color="auto" w:fill="FDFDFD"/>
                </w:rPr>
                <w:t>mvaresilience@alaska.gov.</w:t>
              </w:r>
            </w:hyperlink>
            <w:r w:rsidRPr="00AD3C7A">
              <w:rPr>
                <w:rFonts w:asciiTheme="minorHAnsi" w:hAnsiTheme="minorHAnsi" w:cstheme="minorHAnsi"/>
                <w:sz w:val="22"/>
                <w:szCs w:val="22"/>
              </w:rPr>
              <w:t xml:space="preserve"> Alaska Division of Homeland Security and Emergency Management (DHS&amp;EM) will provide 7 copies to the community free of charge. </w:t>
            </w:r>
          </w:p>
        </w:tc>
        <w:tc>
          <w:tcPr>
            <w:tcW w:w="1170" w:type="dxa"/>
          </w:tcPr>
          <w:p w14:paraId="1CF8136F" w14:textId="77777777" w:rsidR="00B72FEB" w:rsidRPr="00AD3C7A" w:rsidRDefault="00B72FEB" w:rsidP="001D32A7">
            <w:pPr>
              <w:spacing w:line="240" w:lineRule="auto"/>
              <w:jc w:val="center"/>
              <w:rPr>
                <w:rFonts w:cstheme="minorHAnsi"/>
              </w:rPr>
            </w:pPr>
          </w:p>
        </w:tc>
        <w:tc>
          <w:tcPr>
            <w:tcW w:w="3960" w:type="dxa"/>
          </w:tcPr>
          <w:p w14:paraId="740E4005" w14:textId="79171B1F" w:rsidR="00B72FEB" w:rsidRPr="00AD3C7A" w:rsidRDefault="00B72FEB" w:rsidP="001D32A7">
            <w:pPr>
              <w:spacing w:after="58" w:line="240" w:lineRule="auto"/>
              <w:rPr>
                <w:rFonts w:cstheme="minorHAnsi"/>
              </w:rPr>
            </w:pPr>
            <w:r w:rsidRPr="00AD3C7A">
              <w:rPr>
                <w:rFonts w:cstheme="minorHAnsi"/>
              </w:rPr>
              <w:t xml:space="preserve">Complete </w:t>
            </w:r>
            <w:r w:rsidR="001A5EB6" w:rsidRPr="00AD3C7A">
              <w:rPr>
                <w:rFonts w:cstheme="minorHAnsi"/>
              </w:rPr>
              <w:t xml:space="preserve">and </w:t>
            </w:r>
            <w:r w:rsidR="00AD3C7A" w:rsidRPr="00AD3C7A">
              <w:rPr>
                <w:rFonts w:cstheme="minorHAnsi"/>
              </w:rPr>
              <w:t>post ics roles and responsibilities and contacts lists</w:t>
            </w:r>
          </w:p>
        </w:tc>
      </w:tr>
      <w:tr w:rsidR="001D32A7" w:rsidRPr="00AD3C7A" w14:paraId="43187EC8" w14:textId="77777777" w:rsidTr="001D32A7">
        <w:trPr>
          <w:trHeight w:val="1440"/>
        </w:trPr>
        <w:tc>
          <w:tcPr>
            <w:tcW w:w="720" w:type="dxa"/>
          </w:tcPr>
          <w:p w14:paraId="1E3EC05A" w14:textId="0943DDEF" w:rsidR="001D32A7" w:rsidRPr="00AD3C7A" w:rsidRDefault="001D32A7" w:rsidP="001D32A7">
            <w:pPr>
              <w:spacing w:line="240" w:lineRule="auto"/>
              <w:rPr>
                <w:rFonts w:cstheme="minorHAnsi"/>
              </w:rPr>
            </w:pPr>
            <w:r w:rsidRPr="00AD3C7A">
              <w:rPr>
                <w:rFonts w:cstheme="minorHAnsi"/>
              </w:rPr>
              <w:t>1.7</w:t>
            </w:r>
          </w:p>
        </w:tc>
        <w:tc>
          <w:tcPr>
            <w:tcW w:w="8550" w:type="dxa"/>
          </w:tcPr>
          <w:p w14:paraId="68660E97" w14:textId="48A15BCC" w:rsidR="001D32A7" w:rsidRPr="00225D05" w:rsidRDefault="00225D05" w:rsidP="001D32A7">
            <w:pPr>
              <w:pStyle w:val="NormalWeb"/>
              <w:shd w:val="clear" w:color="auto" w:fill="FDFDFD"/>
              <w:spacing w:before="0" w:after="150"/>
              <w:rPr>
                <w:rFonts w:asciiTheme="minorHAnsi" w:hAnsiTheme="minorHAnsi" w:cstheme="minorHAnsi"/>
                <w:sz w:val="22"/>
                <w:szCs w:val="22"/>
              </w:rPr>
            </w:pPr>
            <w:r w:rsidRPr="00225D05">
              <w:rPr>
                <w:rFonts w:asciiTheme="minorHAnsi" w:hAnsiTheme="minorHAnsi" w:cstheme="minorHAnsi"/>
                <w:sz w:val="22"/>
                <w:szCs w:val="22"/>
              </w:rPr>
              <w:t xml:space="preserve">Complete assessment of available equipment and supplies needed before, during, and after an emergency, such as supplies for table-top exercises, </w:t>
            </w:r>
            <w:proofErr w:type="spellStart"/>
            <w:r w:rsidRPr="00225D05">
              <w:rPr>
                <w:rFonts w:asciiTheme="minorHAnsi" w:hAnsiTheme="minorHAnsi" w:cstheme="minorHAnsi"/>
                <w:sz w:val="22"/>
                <w:szCs w:val="22"/>
              </w:rPr>
              <w:t>Hazwoper</w:t>
            </w:r>
            <w:proofErr w:type="spellEnd"/>
            <w:r w:rsidRPr="00225D05">
              <w:rPr>
                <w:rFonts w:asciiTheme="minorHAnsi" w:hAnsiTheme="minorHAnsi" w:cstheme="minorHAnsi"/>
                <w:sz w:val="22"/>
                <w:szCs w:val="22"/>
              </w:rPr>
              <w:t>, Hazmat and other emergency response trainings and education; first aid; and rope, walkie-talkies, flashlights, and other items necessary to document infrastructure damage/complete damage assessments (i.e., cameras, GPS equipment).</w:t>
            </w:r>
          </w:p>
        </w:tc>
        <w:tc>
          <w:tcPr>
            <w:tcW w:w="1170" w:type="dxa"/>
          </w:tcPr>
          <w:p w14:paraId="2E4AA527" w14:textId="77777777" w:rsidR="001D32A7" w:rsidRPr="00AD3C7A" w:rsidRDefault="001D32A7" w:rsidP="001D32A7">
            <w:pPr>
              <w:spacing w:line="240" w:lineRule="auto"/>
              <w:jc w:val="center"/>
              <w:rPr>
                <w:rFonts w:cstheme="minorHAnsi"/>
              </w:rPr>
            </w:pPr>
          </w:p>
        </w:tc>
        <w:tc>
          <w:tcPr>
            <w:tcW w:w="3960" w:type="dxa"/>
          </w:tcPr>
          <w:p w14:paraId="00AE8B09" w14:textId="54471FED" w:rsidR="001D32A7" w:rsidRPr="00AD3C7A" w:rsidRDefault="001D32A7" w:rsidP="001D32A7">
            <w:pPr>
              <w:spacing w:after="58" w:line="240" w:lineRule="auto"/>
              <w:rPr>
                <w:rFonts w:cstheme="minorHAnsi"/>
              </w:rPr>
            </w:pPr>
            <w:r w:rsidRPr="00AD3C7A">
              <w:rPr>
                <w:rFonts w:cstheme="minorHAnsi"/>
              </w:rPr>
              <w:t>Complete assessment and inventory</w:t>
            </w:r>
          </w:p>
        </w:tc>
      </w:tr>
      <w:tr w:rsidR="001D32A7" w:rsidRPr="00AD3C7A" w14:paraId="02F6C469" w14:textId="77777777" w:rsidTr="00AD3C7A">
        <w:trPr>
          <w:trHeight w:val="629"/>
        </w:trPr>
        <w:tc>
          <w:tcPr>
            <w:tcW w:w="720" w:type="dxa"/>
          </w:tcPr>
          <w:p w14:paraId="0808510B" w14:textId="6099A502" w:rsidR="001D32A7" w:rsidRPr="00AD3C7A" w:rsidRDefault="001D32A7" w:rsidP="001D32A7">
            <w:pPr>
              <w:spacing w:line="240" w:lineRule="auto"/>
              <w:rPr>
                <w:rFonts w:cstheme="minorHAnsi"/>
              </w:rPr>
            </w:pPr>
            <w:r w:rsidRPr="00AD3C7A">
              <w:rPr>
                <w:rFonts w:cstheme="minorHAnsi"/>
              </w:rPr>
              <w:t>1.8</w:t>
            </w:r>
          </w:p>
        </w:tc>
        <w:tc>
          <w:tcPr>
            <w:tcW w:w="8550" w:type="dxa"/>
          </w:tcPr>
          <w:p w14:paraId="4219BAC9" w14:textId="15AFBAF7" w:rsidR="001D32A7" w:rsidRPr="00225D05" w:rsidRDefault="001D32A7" w:rsidP="001D32A7">
            <w:pPr>
              <w:pStyle w:val="NormalWeb"/>
              <w:shd w:val="clear" w:color="auto" w:fill="FDFDFD"/>
              <w:spacing w:before="0" w:after="150"/>
              <w:rPr>
                <w:rFonts w:asciiTheme="minorHAnsi" w:hAnsiTheme="minorHAnsi" w:cstheme="minorHAnsi"/>
                <w:sz w:val="22"/>
                <w:szCs w:val="22"/>
              </w:rPr>
            </w:pPr>
            <w:r w:rsidRPr="00225D05">
              <w:rPr>
                <w:rFonts w:asciiTheme="minorHAnsi" w:hAnsiTheme="minorHAnsi" w:cstheme="minorHAnsi"/>
                <w:sz w:val="22"/>
                <w:szCs w:val="22"/>
              </w:rPr>
              <w:t xml:space="preserve">Use EPA’s Office of Research and Development (ORD) </w:t>
            </w:r>
            <w:hyperlink r:id="rId19" w:anchor=":~:text=The%20Environmental%20Resilience%20Tools%20Wizard,resource%20to%20meet%20your%20needs." w:history="1">
              <w:r w:rsidRPr="00225D05">
                <w:rPr>
                  <w:rStyle w:val="Hyperlink"/>
                  <w:rFonts w:asciiTheme="minorHAnsi" w:hAnsiTheme="minorHAnsi" w:cstheme="minorHAnsi"/>
                  <w:sz w:val="22"/>
                  <w:szCs w:val="22"/>
                </w:rPr>
                <w:t>Environmental Resilience Tool Wizard</w:t>
              </w:r>
            </w:hyperlink>
            <w:r w:rsidRPr="00225D05">
              <w:rPr>
                <w:rFonts w:asciiTheme="minorHAnsi" w:hAnsiTheme="minorHAnsi" w:cstheme="minorHAnsi"/>
                <w:sz w:val="22"/>
                <w:szCs w:val="22"/>
              </w:rPr>
              <w:t xml:space="preserve"> to identify and become familiar with </w:t>
            </w:r>
            <w:r w:rsidR="00AD3C7A" w:rsidRPr="00225D05">
              <w:rPr>
                <w:rFonts w:asciiTheme="minorHAnsi" w:hAnsiTheme="minorHAnsi" w:cstheme="minorHAnsi"/>
                <w:sz w:val="22"/>
                <w:szCs w:val="22"/>
              </w:rPr>
              <w:t>o</w:t>
            </w:r>
            <w:r w:rsidRPr="00225D05">
              <w:rPr>
                <w:rFonts w:asciiTheme="minorHAnsi" w:hAnsiTheme="minorHAnsi" w:cstheme="minorHAnsi"/>
                <w:sz w:val="22"/>
                <w:szCs w:val="22"/>
              </w:rPr>
              <w:t xml:space="preserve">nline </w:t>
            </w:r>
            <w:r w:rsidR="00AD3C7A" w:rsidRPr="00225D05">
              <w:rPr>
                <w:rFonts w:asciiTheme="minorHAnsi" w:hAnsiTheme="minorHAnsi" w:cstheme="minorHAnsi"/>
                <w:sz w:val="22"/>
                <w:szCs w:val="22"/>
              </w:rPr>
              <w:t>t</w:t>
            </w:r>
            <w:r w:rsidRPr="00225D05">
              <w:rPr>
                <w:rFonts w:asciiTheme="minorHAnsi" w:hAnsiTheme="minorHAnsi" w:cstheme="minorHAnsi"/>
                <w:sz w:val="22"/>
                <w:szCs w:val="22"/>
              </w:rPr>
              <w:t xml:space="preserve">ools available </w:t>
            </w:r>
            <w:r w:rsidR="00AD3C7A" w:rsidRPr="00225D05">
              <w:rPr>
                <w:rFonts w:asciiTheme="minorHAnsi" w:hAnsiTheme="minorHAnsi" w:cstheme="minorHAnsi"/>
                <w:sz w:val="22"/>
                <w:szCs w:val="22"/>
              </w:rPr>
              <w:t>for</w:t>
            </w:r>
            <w:r w:rsidRPr="00225D05">
              <w:rPr>
                <w:rFonts w:asciiTheme="minorHAnsi" w:hAnsiTheme="minorHAnsi" w:cstheme="minorHAnsi"/>
                <w:sz w:val="22"/>
                <w:szCs w:val="22"/>
              </w:rPr>
              <w:t xml:space="preserve"> Emergency Response Situations. </w:t>
            </w:r>
          </w:p>
        </w:tc>
        <w:tc>
          <w:tcPr>
            <w:tcW w:w="1170" w:type="dxa"/>
          </w:tcPr>
          <w:p w14:paraId="701F75CD" w14:textId="77777777" w:rsidR="001D32A7" w:rsidRPr="00AD3C7A" w:rsidRDefault="001D32A7" w:rsidP="001D32A7">
            <w:pPr>
              <w:spacing w:line="240" w:lineRule="auto"/>
              <w:jc w:val="center"/>
              <w:rPr>
                <w:rFonts w:cstheme="minorHAnsi"/>
              </w:rPr>
            </w:pPr>
          </w:p>
        </w:tc>
        <w:tc>
          <w:tcPr>
            <w:tcW w:w="3960" w:type="dxa"/>
          </w:tcPr>
          <w:p w14:paraId="01F72FF0" w14:textId="47A0B6E4" w:rsidR="001D32A7" w:rsidRPr="00AD3C7A" w:rsidRDefault="001D32A7" w:rsidP="001D32A7">
            <w:pPr>
              <w:spacing w:after="58" w:line="240" w:lineRule="auto"/>
              <w:rPr>
                <w:rFonts w:cstheme="minorHAnsi"/>
              </w:rPr>
            </w:pPr>
            <w:r w:rsidRPr="00AD3C7A">
              <w:rPr>
                <w:rFonts w:cstheme="minorHAnsi"/>
              </w:rPr>
              <w:t xml:space="preserve">List of relevant emergency response tools </w:t>
            </w:r>
          </w:p>
        </w:tc>
      </w:tr>
      <w:tr w:rsidR="001D32A7" w:rsidRPr="00AD3C7A" w14:paraId="66FB35EE" w14:textId="77777777" w:rsidTr="001D32A7">
        <w:tc>
          <w:tcPr>
            <w:tcW w:w="720" w:type="dxa"/>
          </w:tcPr>
          <w:p w14:paraId="651E8809" w14:textId="24BED5ED" w:rsidR="001D32A7" w:rsidRPr="00AD3C7A" w:rsidRDefault="001D32A7" w:rsidP="001D32A7">
            <w:pPr>
              <w:spacing w:line="240" w:lineRule="auto"/>
              <w:rPr>
                <w:rFonts w:cstheme="minorHAnsi"/>
                <w:lang w:val="en-CA"/>
              </w:rPr>
            </w:pPr>
            <w:r w:rsidRPr="00AD3C7A">
              <w:rPr>
                <w:rFonts w:cstheme="minorHAnsi"/>
                <w:lang w:val="en-CA"/>
              </w:rPr>
              <w:t>1.9</w:t>
            </w:r>
          </w:p>
        </w:tc>
        <w:tc>
          <w:tcPr>
            <w:tcW w:w="8550" w:type="dxa"/>
          </w:tcPr>
          <w:p w14:paraId="5F559C15" w14:textId="2973AFBC" w:rsidR="001D32A7" w:rsidRPr="00AD3C7A" w:rsidRDefault="001D32A7" w:rsidP="001D32A7">
            <w:pPr>
              <w:spacing w:line="240" w:lineRule="auto"/>
              <w:rPr>
                <w:rFonts w:cstheme="minorHAnsi"/>
              </w:rPr>
            </w:pPr>
            <w:r w:rsidRPr="00AD3C7A">
              <w:rPr>
                <w:rFonts w:cstheme="minorHAnsi"/>
              </w:rPr>
              <w:t>Determine which agencies require notification if the scope of the response is beyond local resources and inform decision-makers on how to get assistance. Post contact information around the community</w:t>
            </w:r>
            <w:r w:rsidR="00AD3C7A" w:rsidRPr="00AD3C7A">
              <w:rPr>
                <w:rFonts w:cstheme="minorHAnsi"/>
              </w:rPr>
              <w:t>,</w:t>
            </w:r>
            <w:r w:rsidRPr="00AD3C7A">
              <w:rPr>
                <w:rFonts w:cstheme="minorHAnsi"/>
              </w:rPr>
              <w:t xml:space="preserve"> including when and how to elevate an issue in case of emergency.</w:t>
            </w:r>
          </w:p>
        </w:tc>
        <w:tc>
          <w:tcPr>
            <w:tcW w:w="1170" w:type="dxa"/>
          </w:tcPr>
          <w:p w14:paraId="7251B129" w14:textId="77777777" w:rsidR="001D32A7" w:rsidRPr="00AD3C7A" w:rsidRDefault="001D32A7" w:rsidP="001D32A7">
            <w:pPr>
              <w:spacing w:after="58" w:line="240" w:lineRule="auto"/>
              <w:jc w:val="center"/>
              <w:rPr>
                <w:rFonts w:cstheme="minorHAnsi"/>
              </w:rPr>
            </w:pPr>
          </w:p>
        </w:tc>
        <w:tc>
          <w:tcPr>
            <w:tcW w:w="3960" w:type="dxa"/>
          </w:tcPr>
          <w:p w14:paraId="43066270" w14:textId="7B9522F7" w:rsidR="001D32A7" w:rsidRPr="00AD3C7A" w:rsidRDefault="001D32A7" w:rsidP="001D32A7">
            <w:pPr>
              <w:spacing w:after="58" w:line="240" w:lineRule="auto"/>
              <w:rPr>
                <w:rFonts w:cstheme="minorHAnsi"/>
              </w:rPr>
            </w:pPr>
            <w:r w:rsidRPr="00AD3C7A">
              <w:rPr>
                <w:rFonts w:cstheme="minorHAnsi"/>
              </w:rPr>
              <w:t>List of agencies requiring notification for each incident</w:t>
            </w:r>
          </w:p>
        </w:tc>
      </w:tr>
      <w:tr w:rsidR="001D32A7" w:rsidRPr="00AD3C7A" w14:paraId="4CA0DD4E" w14:textId="77777777" w:rsidTr="001D32A7">
        <w:tc>
          <w:tcPr>
            <w:tcW w:w="720" w:type="dxa"/>
          </w:tcPr>
          <w:p w14:paraId="4E50E418" w14:textId="46673548" w:rsidR="001D32A7" w:rsidRPr="00AD3C7A" w:rsidRDefault="001D32A7" w:rsidP="001D32A7">
            <w:pPr>
              <w:spacing w:line="240" w:lineRule="auto"/>
              <w:rPr>
                <w:rFonts w:cstheme="minorHAnsi"/>
                <w:lang w:val="en-CA"/>
              </w:rPr>
            </w:pPr>
            <w:r w:rsidRPr="00AD3C7A">
              <w:rPr>
                <w:rFonts w:cstheme="minorHAnsi"/>
                <w:lang w:val="en-CA"/>
              </w:rPr>
              <w:t>1.10</w:t>
            </w:r>
          </w:p>
        </w:tc>
        <w:tc>
          <w:tcPr>
            <w:tcW w:w="8550" w:type="dxa"/>
          </w:tcPr>
          <w:p w14:paraId="104B577F" w14:textId="524FB967" w:rsidR="001D32A7" w:rsidRPr="00AD3C7A" w:rsidRDefault="001D32A7" w:rsidP="001D32A7">
            <w:pPr>
              <w:spacing w:line="240" w:lineRule="auto"/>
              <w:rPr>
                <w:rFonts w:cstheme="minorHAnsi"/>
              </w:rPr>
            </w:pPr>
            <w:r w:rsidRPr="00AD3C7A">
              <w:rPr>
                <w:rFonts w:cstheme="minorHAnsi"/>
              </w:rPr>
              <w:t xml:space="preserve">Review and register for relevant upcoming conferences, training, and course opportunities related to emergency response. Opportunities </w:t>
            </w:r>
            <w:r w:rsidR="00AD3C7A" w:rsidRPr="00AD3C7A">
              <w:rPr>
                <w:rFonts w:cstheme="minorHAnsi"/>
              </w:rPr>
              <w:t xml:space="preserve">are </w:t>
            </w:r>
            <w:r w:rsidRPr="00AD3C7A">
              <w:rPr>
                <w:rFonts w:cstheme="minorHAnsi"/>
              </w:rPr>
              <w:t xml:space="preserve">available </w:t>
            </w:r>
            <w:r w:rsidR="00AD3C7A" w:rsidRPr="00AD3C7A">
              <w:rPr>
                <w:rFonts w:cstheme="minorHAnsi"/>
              </w:rPr>
              <w:t>through</w:t>
            </w:r>
            <w:r w:rsidRPr="00AD3C7A">
              <w:rPr>
                <w:rFonts w:cstheme="minorHAnsi"/>
              </w:rPr>
              <w:t>:</w:t>
            </w:r>
          </w:p>
          <w:p w14:paraId="35685065" w14:textId="655FD60D" w:rsidR="001D32A7" w:rsidRPr="00AD3C7A" w:rsidRDefault="001D32A7" w:rsidP="001D32A7">
            <w:pPr>
              <w:pStyle w:val="ListParagraph"/>
              <w:numPr>
                <w:ilvl w:val="0"/>
                <w:numId w:val="2"/>
              </w:numPr>
              <w:spacing w:line="240" w:lineRule="auto"/>
              <w:rPr>
                <w:rStyle w:val="Hyperlink"/>
                <w:rFonts w:cstheme="minorHAnsi"/>
              </w:rPr>
            </w:pPr>
            <w:r w:rsidRPr="00AD3C7A">
              <w:rPr>
                <w:rFonts w:cstheme="minorHAnsi"/>
              </w:rPr>
              <w:fldChar w:fldCharType="begin"/>
            </w:r>
            <w:r w:rsidRPr="00AD3C7A">
              <w:rPr>
                <w:rFonts w:cstheme="minorHAnsi"/>
              </w:rPr>
              <w:instrText xml:space="preserve"> HYPERLINK "http://www7.nau.edu/itep/main/Home/" </w:instrText>
            </w:r>
            <w:r w:rsidRPr="00AD3C7A">
              <w:rPr>
                <w:rFonts w:cstheme="minorHAnsi"/>
              </w:rPr>
              <w:fldChar w:fldCharType="separate"/>
            </w:r>
            <w:r w:rsidRPr="00AD3C7A">
              <w:rPr>
                <w:rStyle w:val="Hyperlink"/>
                <w:rFonts w:cstheme="minorHAnsi"/>
              </w:rPr>
              <w:t>Institute for Tribal Environmental Professionals (ITEP) &amp; Tribal Land &amp; Environment Forum</w:t>
            </w:r>
          </w:p>
          <w:p w14:paraId="7DE10170" w14:textId="77777777" w:rsidR="001D32A7" w:rsidRPr="00AD3C7A" w:rsidRDefault="001D32A7" w:rsidP="001D32A7">
            <w:pPr>
              <w:pStyle w:val="ListParagraph"/>
              <w:numPr>
                <w:ilvl w:val="0"/>
                <w:numId w:val="2"/>
              </w:numPr>
              <w:spacing w:line="240" w:lineRule="auto"/>
              <w:rPr>
                <w:rFonts w:cstheme="minorHAnsi"/>
              </w:rPr>
            </w:pPr>
            <w:r w:rsidRPr="00AD3C7A">
              <w:rPr>
                <w:rFonts w:cstheme="minorHAnsi"/>
              </w:rPr>
              <w:fldChar w:fldCharType="end"/>
            </w:r>
            <w:hyperlink r:id="rId20" w:history="1">
              <w:r w:rsidRPr="00AD3C7A">
                <w:rPr>
                  <w:rStyle w:val="Hyperlink"/>
                  <w:rFonts w:cstheme="minorHAnsi"/>
                </w:rPr>
                <w:t>The National Center for Disaster Preparedness (NCDP)</w:t>
              </w:r>
            </w:hyperlink>
          </w:p>
          <w:p w14:paraId="3C012238" w14:textId="77777777" w:rsidR="001D32A7" w:rsidRPr="00AD3C7A" w:rsidRDefault="005F3784" w:rsidP="001D32A7">
            <w:pPr>
              <w:pStyle w:val="ListParagraph"/>
              <w:numPr>
                <w:ilvl w:val="0"/>
                <w:numId w:val="2"/>
              </w:numPr>
              <w:spacing w:line="240" w:lineRule="auto"/>
              <w:rPr>
                <w:rFonts w:cstheme="minorHAnsi"/>
              </w:rPr>
            </w:pPr>
            <w:hyperlink r:id="rId21" w:history="1">
              <w:r w:rsidR="001D32A7" w:rsidRPr="00AD3C7A">
                <w:rPr>
                  <w:rStyle w:val="Hyperlink"/>
                  <w:rFonts w:cstheme="minorHAnsi"/>
                </w:rPr>
                <w:t>The Emergency Management Institute Tribal Curriculum</w:t>
              </w:r>
            </w:hyperlink>
          </w:p>
          <w:p w14:paraId="128A93FD" w14:textId="77777777" w:rsidR="001D32A7" w:rsidRPr="00AD3C7A" w:rsidRDefault="001D32A7" w:rsidP="001D32A7">
            <w:pPr>
              <w:pStyle w:val="ListParagraph"/>
              <w:numPr>
                <w:ilvl w:val="1"/>
                <w:numId w:val="2"/>
              </w:numPr>
              <w:spacing w:line="240" w:lineRule="auto"/>
              <w:rPr>
                <w:rFonts w:cstheme="minorHAnsi"/>
              </w:rPr>
            </w:pPr>
            <w:r w:rsidRPr="00AD3C7A">
              <w:rPr>
                <w:rFonts w:cstheme="minorHAnsi"/>
              </w:rPr>
              <w:lastRenderedPageBreak/>
              <w:t>E/L0580</w:t>
            </w:r>
            <w:r w:rsidRPr="00AD3C7A">
              <w:rPr>
                <w:rFonts w:cstheme="minorHAnsi"/>
              </w:rPr>
              <w:tab/>
              <w:t>Emergency Management Framework for Tribal Government</w:t>
            </w:r>
          </w:p>
          <w:p w14:paraId="695C1BFC" w14:textId="77777777" w:rsidR="001D32A7" w:rsidRPr="00AD3C7A" w:rsidRDefault="001D32A7" w:rsidP="001D32A7">
            <w:pPr>
              <w:pStyle w:val="ListParagraph"/>
              <w:numPr>
                <w:ilvl w:val="1"/>
                <w:numId w:val="2"/>
              </w:numPr>
              <w:spacing w:line="240" w:lineRule="auto"/>
              <w:rPr>
                <w:rFonts w:cstheme="minorHAnsi"/>
              </w:rPr>
            </w:pPr>
            <w:r w:rsidRPr="00AD3C7A">
              <w:rPr>
                <w:rFonts w:cstheme="minorHAnsi"/>
              </w:rPr>
              <w:t>E/L0581</w:t>
            </w:r>
            <w:r w:rsidRPr="00AD3C7A">
              <w:rPr>
                <w:rFonts w:cstheme="minorHAnsi"/>
              </w:rPr>
              <w:tab/>
              <w:t>Emergency Operations for Tribal Governments</w:t>
            </w:r>
          </w:p>
          <w:p w14:paraId="0DAA92E7" w14:textId="77777777" w:rsidR="001D32A7" w:rsidRPr="00AD3C7A" w:rsidRDefault="001D32A7" w:rsidP="001D32A7">
            <w:pPr>
              <w:pStyle w:val="ListParagraph"/>
              <w:numPr>
                <w:ilvl w:val="1"/>
                <w:numId w:val="2"/>
              </w:numPr>
              <w:spacing w:line="240" w:lineRule="auto"/>
              <w:rPr>
                <w:rFonts w:cstheme="minorHAnsi"/>
              </w:rPr>
            </w:pPr>
            <w:r w:rsidRPr="00AD3C7A">
              <w:rPr>
                <w:rFonts w:cstheme="minorHAnsi"/>
              </w:rPr>
              <w:t>E/L0582</w:t>
            </w:r>
            <w:r w:rsidRPr="00AD3C7A">
              <w:rPr>
                <w:rFonts w:cstheme="minorHAnsi"/>
              </w:rPr>
              <w:tab/>
              <w:t>Mitigation for Tribal Governments</w:t>
            </w:r>
          </w:p>
          <w:p w14:paraId="63D26129" w14:textId="77777777" w:rsidR="001D32A7" w:rsidRPr="00AD3C7A" w:rsidRDefault="001D32A7" w:rsidP="001D32A7">
            <w:pPr>
              <w:pStyle w:val="ListParagraph"/>
              <w:numPr>
                <w:ilvl w:val="1"/>
                <w:numId w:val="2"/>
              </w:numPr>
              <w:spacing w:line="240" w:lineRule="auto"/>
              <w:rPr>
                <w:rFonts w:cstheme="minorHAnsi"/>
              </w:rPr>
            </w:pPr>
            <w:r w:rsidRPr="00AD3C7A">
              <w:rPr>
                <w:rFonts w:cstheme="minorHAnsi"/>
              </w:rPr>
              <w:t>L0583</w:t>
            </w:r>
            <w:r w:rsidRPr="00AD3C7A">
              <w:rPr>
                <w:rFonts w:cstheme="minorHAnsi"/>
              </w:rPr>
              <w:tab/>
              <w:t>Emergency Management Overview for Tribal Leaders</w:t>
            </w:r>
          </w:p>
          <w:p w14:paraId="5800B9C1" w14:textId="5F5DCBB1" w:rsidR="001D32A7" w:rsidRPr="00AD3C7A" w:rsidRDefault="001D32A7" w:rsidP="00AD3C7A">
            <w:pPr>
              <w:pStyle w:val="ListParagraph"/>
              <w:numPr>
                <w:ilvl w:val="1"/>
                <w:numId w:val="2"/>
              </w:numPr>
              <w:spacing w:line="240" w:lineRule="auto"/>
              <w:rPr>
                <w:rFonts w:cstheme="minorHAnsi"/>
              </w:rPr>
            </w:pPr>
            <w:r w:rsidRPr="00AD3C7A">
              <w:rPr>
                <w:rFonts w:cstheme="minorHAnsi"/>
              </w:rPr>
              <w:t>L0552</w:t>
            </w:r>
            <w:r w:rsidRPr="00AD3C7A">
              <w:rPr>
                <w:rFonts w:cstheme="minorHAnsi"/>
              </w:rPr>
              <w:tab/>
              <w:t>Continuity of Operations (COOP) for Tribal Governments</w:t>
            </w:r>
          </w:p>
        </w:tc>
        <w:tc>
          <w:tcPr>
            <w:tcW w:w="1170" w:type="dxa"/>
          </w:tcPr>
          <w:p w14:paraId="2EE30C30" w14:textId="77777777" w:rsidR="001D32A7" w:rsidRPr="00AD3C7A" w:rsidRDefault="001D32A7" w:rsidP="001D32A7">
            <w:pPr>
              <w:spacing w:after="58" w:line="240" w:lineRule="auto"/>
              <w:jc w:val="center"/>
              <w:rPr>
                <w:rFonts w:cstheme="minorHAnsi"/>
              </w:rPr>
            </w:pPr>
          </w:p>
        </w:tc>
        <w:tc>
          <w:tcPr>
            <w:tcW w:w="3960" w:type="dxa"/>
          </w:tcPr>
          <w:p w14:paraId="57575691" w14:textId="236B4B47" w:rsidR="001D32A7" w:rsidRPr="00AD3C7A" w:rsidRDefault="001D32A7" w:rsidP="001D32A7">
            <w:pPr>
              <w:spacing w:after="58" w:line="240" w:lineRule="auto"/>
              <w:rPr>
                <w:rFonts w:cstheme="minorHAnsi"/>
              </w:rPr>
            </w:pPr>
            <w:r w:rsidRPr="00AD3C7A">
              <w:rPr>
                <w:rFonts w:cstheme="minorHAnsi"/>
              </w:rPr>
              <w:t>Trip reports for any in-person trainings</w:t>
            </w:r>
          </w:p>
        </w:tc>
      </w:tr>
      <w:tr w:rsidR="001D32A7" w:rsidRPr="00AD3C7A" w14:paraId="1952263F" w14:textId="77777777" w:rsidTr="001D32A7">
        <w:tc>
          <w:tcPr>
            <w:tcW w:w="720" w:type="dxa"/>
          </w:tcPr>
          <w:p w14:paraId="2273A1B3" w14:textId="4B2E2D46" w:rsidR="001D32A7" w:rsidRPr="00AD3C7A" w:rsidRDefault="001D32A7" w:rsidP="001D32A7">
            <w:pPr>
              <w:spacing w:line="240" w:lineRule="auto"/>
              <w:rPr>
                <w:rFonts w:cstheme="minorHAnsi"/>
                <w:lang w:val="en-CA"/>
              </w:rPr>
            </w:pPr>
            <w:r w:rsidRPr="00AD3C7A">
              <w:rPr>
                <w:rFonts w:cstheme="minorHAnsi"/>
                <w:lang w:val="en-CA"/>
              </w:rPr>
              <w:t>1.1</w:t>
            </w:r>
            <w:r w:rsidR="00AD3C7A" w:rsidRPr="00AD3C7A">
              <w:rPr>
                <w:rFonts w:cstheme="minorHAnsi"/>
                <w:lang w:val="en-CA"/>
              </w:rPr>
              <w:t>1</w:t>
            </w:r>
          </w:p>
        </w:tc>
        <w:tc>
          <w:tcPr>
            <w:tcW w:w="8550" w:type="dxa"/>
          </w:tcPr>
          <w:p w14:paraId="490F2765" w14:textId="18E9B320" w:rsidR="001D32A7" w:rsidRPr="00AD3C7A" w:rsidRDefault="001D32A7" w:rsidP="00225D05">
            <w:pPr>
              <w:spacing w:line="240" w:lineRule="auto"/>
              <w:rPr>
                <w:rFonts w:cstheme="minorHAnsi"/>
              </w:rPr>
            </w:pPr>
            <w:r w:rsidRPr="00AD3C7A">
              <w:rPr>
                <w:rFonts w:cstheme="minorHAnsi"/>
              </w:rPr>
              <w:t xml:space="preserve">Identify and apply for additional funding for emergency preparedness through </w:t>
            </w:r>
            <w:hyperlink r:id="rId22" w:history="1">
              <w:r w:rsidRPr="00AD3C7A">
                <w:rPr>
                  <w:rStyle w:val="Hyperlink"/>
                  <w:rFonts w:cstheme="minorHAnsi"/>
                </w:rPr>
                <w:t>Federal Emergency Management Agency (FEMA)</w:t>
              </w:r>
            </w:hyperlink>
            <w:r w:rsidR="00225D05">
              <w:rPr>
                <w:rFonts w:cstheme="minorHAnsi"/>
              </w:rPr>
              <w:t>. D</w:t>
            </w:r>
            <w:r w:rsidRPr="00AD3C7A">
              <w:rPr>
                <w:rFonts w:cstheme="minorHAnsi"/>
              </w:rPr>
              <w:t xml:space="preserve">etermine which </w:t>
            </w:r>
            <w:hyperlink r:id="rId23" w:history="1">
              <w:r w:rsidRPr="00AD3C7A">
                <w:rPr>
                  <w:rStyle w:val="Hyperlink"/>
                  <w:rFonts w:cstheme="minorHAnsi"/>
                </w:rPr>
                <w:t>funding sources</w:t>
              </w:r>
            </w:hyperlink>
            <w:r w:rsidRPr="00AD3C7A">
              <w:rPr>
                <w:rFonts w:cstheme="minorHAnsi"/>
              </w:rPr>
              <w:t xml:space="preserve"> are needed and appropriate for the community</w:t>
            </w:r>
            <w:r w:rsidR="00AD3C7A" w:rsidRPr="00AD3C7A">
              <w:rPr>
                <w:rFonts w:cstheme="minorHAnsi"/>
              </w:rPr>
              <w:t>.</w:t>
            </w:r>
          </w:p>
        </w:tc>
        <w:tc>
          <w:tcPr>
            <w:tcW w:w="1170" w:type="dxa"/>
          </w:tcPr>
          <w:p w14:paraId="65671F96" w14:textId="77777777" w:rsidR="001D32A7" w:rsidRPr="00AD3C7A" w:rsidRDefault="001D32A7" w:rsidP="001D32A7">
            <w:pPr>
              <w:spacing w:after="58" w:line="240" w:lineRule="auto"/>
              <w:jc w:val="center"/>
              <w:rPr>
                <w:rFonts w:cstheme="minorHAnsi"/>
              </w:rPr>
            </w:pPr>
          </w:p>
        </w:tc>
        <w:tc>
          <w:tcPr>
            <w:tcW w:w="3960" w:type="dxa"/>
          </w:tcPr>
          <w:p w14:paraId="4033ABC9" w14:textId="13018A57" w:rsidR="001D32A7" w:rsidRPr="00AD3C7A" w:rsidRDefault="001D32A7" w:rsidP="001D32A7">
            <w:pPr>
              <w:spacing w:after="58" w:line="240" w:lineRule="auto"/>
              <w:rPr>
                <w:rFonts w:cstheme="minorHAnsi"/>
              </w:rPr>
            </w:pPr>
            <w:r w:rsidRPr="00AD3C7A">
              <w:rPr>
                <w:rFonts w:cstheme="minorHAnsi"/>
              </w:rPr>
              <w:t xml:space="preserve">List of funding sources </w:t>
            </w:r>
          </w:p>
        </w:tc>
      </w:tr>
      <w:tr w:rsidR="00AD3C7A" w:rsidRPr="00AD3C7A" w14:paraId="60575A55" w14:textId="77777777" w:rsidTr="001D32A7">
        <w:tc>
          <w:tcPr>
            <w:tcW w:w="720" w:type="dxa"/>
          </w:tcPr>
          <w:p w14:paraId="1B2DACE6" w14:textId="1E0C952D" w:rsidR="00AD3C7A" w:rsidRPr="00AD3C7A" w:rsidRDefault="00AD3C7A" w:rsidP="001D32A7">
            <w:pPr>
              <w:spacing w:line="240" w:lineRule="auto"/>
              <w:rPr>
                <w:rFonts w:cstheme="minorHAnsi"/>
                <w:lang w:val="en-CA"/>
              </w:rPr>
            </w:pPr>
            <w:r w:rsidRPr="00AD3C7A">
              <w:rPr>
                <w:rFonts w:cstheme="minorHAnsi"/>
                <w:lang w:val="en-CA"/>
              </w:rPr>
              <w:t>1.12</w:t>
            </w:r>
          </w:p>
        </w:tc>
        <w:tc>
          <w:tcPr>
            <w:tcW w:w="8550" w:type="dxa"/>
          </w:tcPr>
          <w:p w14:paraId="424EB139" w14:textId="48902ED4" w:rsidR="00AD3C7A" w:rsidRPr="00AD3C7A" w:rsidRDefault="00AD3C7A" w:rsidP="001D32A7">
            <w:pPr>
              <w:spacing w:line="240" w:lineRule="auto"/>
              <w:rPr>
                <w:rFonts w:cstheme="minorHAnsi"/>
              </w:rPr>
            </w:pPr>
            <w:r w:rsidRPr="00AD3C7A">
              <w:rPr>
                <w:rFonts w:cstheme="minorHAnsi"/>
              </w:rPr>
              <w:t xml:space="preserve">Work with the Tribal Council to develop a Hazard Mitigation Plan. Use the </w:t>
            </w:r>
            <w:hyperlink r:id="rId24" w:history="1">
              <w:r w:rsidRPr="00AD3C7A">
                <w:rPr>
                  <w:rStyle w:val="Hyperlink"/>
                  <w:rFonts w:cstheme="minorHAnsi"/>
                </w:rPr>
                <w:t>Tribal Mitigation Planning Handbook</w:t>
              </w:r>
            </w:hyperlink>
            <w:r w:rsidRPr="00AD3C7A">
              <w:rPr>
                <w:rFonts w:cstheme="minorHAnsi"/>
              </w:rPr>
              <w:t xml:space="preserve">, the </w:t>
            </w:r>
            <w:hyperlink r:id="rId25" w:history="1">
              <w:r w:rsidRPr="00AD3C7A">
                <w:rPr>
                  <w:rStyle w:val="Hyperlink"/>
                  <w:rFonts w:cstheme="minorHAnsi"/>
                </w:rPr>
                <w:t>Mitigation Planning Training Page</w:t>
              </w:r>
            </w:hyperlink>
            <w:r w:rsidRPr="00AD3C7A">
              <w:rPr>
                <w:rFonts w:cstheme="minorHAnsi"/>
              </w:rPr>
              <w:t xml:space="preserve">, or reach out to your EPA Project Officer to find technical assistance. </w:t>
            </w:r>
            <w:r w:rsidRPr="00AD3C7A">
              <w:t xml:space="preserve">  </w:t>
            </w:r>
          </w:p>
        </w:tc>
        <w:tc>
          <w:tcPr>
            <w:tcW w:w="1170" w:type="dxa"/>
          </w:tcPr>
          <w:p w14:paraId="5FF19DFD" w14:textId="77777777" w:rsidR="00AD3C7A" w:rsidRPr="00AD3C7A" w:rsidRDefault="00AD3C7A" w:rsidP="001D32A7">
            <w:pPr>
              <w:spacing w:after="58" w:line="240" w:lineRule="auto"/>
              <w:jc w:val="center"/>
              <w:rPr>
                <w:rFonts w:cstheme="minorHAnsi"/>
              </w:rPr>
            </w:pPr>
          </w:p>
        </w:tc>
        <w:tc>
          <w:tcPr>
            <w:tcW w:w="3960" w:type="dxa"/>
          </w:tcPr>
          <w:p w14:paraId="5346DB49" w14:textId="7FA483E0" w:rsidR="00AD3C7A" w:rsidRPr="00AD3C7A" w:rsidRDefault="00AD3C7A" w:rsidP="001D32A7">
            <w:pPr>
              <w:spacing w:after="58" w:line="240" w:lineRule="auto"/>
              <w:rPr>
                <w:rFonts w:cstheme="minorHAnsi"/>
              </w:rPr>
            </w:pPr>
            <w:r w:rsidRPr="00AD3C7A">
              <w:rPr>
                <w:rFonts w:cstheme="minorHAnsi"/>
              </w:rPr>
              <w:t>Hazard Mitigation Plan</w:t>
            </w:r>
          </w:p>
        </w:tc>
      </w:tr>
    </w:tbl>
    <w:p w14:paraId="1CD2ED61" w14:textId="77777777" w:rsidR="00B72FEB" w:rsidRPr="00AD3C7A" w:rsidRDefault="00B72FEB" w:rsidP="00B72FEB">
      <w:pPr>
        <w:rPr>
          <w:rFonts w:cstheme="minorHAnsi"/>
        </w:rPr>
      </w:pPr>
    </w:p>
    <w:tbl>
      <w:tblPr>
        <w:tblpPr w:leftFromText="187" w:rightFromText="187" w:vertAnchor="text" w:horzAnchor="margin" w:tblpXSpec="center" w:tblpY="1"/>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7020"/>
        <w:gridCol w:w="1233"/>
        <w:gridCol w:w="5432"/>
      </w:tblGrid>
      <w:tr w:rsidR="00B72FEB" w:rsidRPr="00AD3C7A" w:rsidDel="00152CFE" w14:paraId="59AEFFDC" w14:textId="77777777" w:rsidTr="00BB2F0B">
        <w:trPr>
          <w:trHeight w:val="345"/>
        </w:trPr>
        <w:tc>
          <w:tcPr>
            <w:tcW w:w="14400" w:type="dxa"/>
            <w:gridSpan w:val="4"/>
          </w:tcPr>
          <w:p w14:paraId="13F28397" w14:textId="7204DB47" w:rsidR="00B72FEB" w:rsidRPr="00AD3C7A" w:rsidDel="00152CFE" w:rsidRDefault="00B72FEB" w:rsidP="005F3784">
            <w:pPr>
              <w:spacing w:line="240" w:lineRule="auto"/>
              <w:rPr>
                <w:rFonts w:cstheme="minorHAnsi"/>
              </w:rPr>
            </w:pPr>
            <w:r w:rsidRPr="00AD3C7A">
              <w:rPr>
                <w:rFonts w:cstheme="minorHAnsi"/>
                <w:b/>
              </w:rPr>
              <w:t xml:space="preserve">Work Plan Component 2: </w:t>
            </w:r>
            <w:r w:rsidRPr="005F3784">
              <w:rPr>
                <w:rFonts w:cstheme="minorHAnsi"/>
                <w:bCs/>
              </w:rPr>
              <w:t>Enhance Public Participation, Community Involvement, and Relationship Building in Emergency Preparedness</w:t>
            </w:r>
            <w:r w:rsidR="005F3784" w:rsidRPr="005F3784">
              <w:rPr>
                <w:rFonts w:cstheme="minorHAnsi"/>
                <w:bCs/>
              </w:rPr>
              <w:br/>
            </w:r>
            <w:r w:rsidRPr="00AD3C7A">
              <w:rPr>
                <w:rFonts w:cstheme="minorHAnsi"/>
                <w:b/>
                <w:color w:val="000000"/>
              </w:rPr>
              <w:t>ETEP Priority Supported:</w:t>
            </w:r>
            <w:r w:rsidR="005F3784">
              <w:rPr>
                <w:rFonts w:cstheme="minorHAnsi"/>
                <w:b/>
                <w:color w:val="000000"/>
              </w:rPr>
              <w:br/>
            </w:r>
            <w:r w:rsidRPr="00AD3C7A">
              <w:rPr>
                <w:rFonts w:cstheme="minorHAnsi"/>
                <w:b/>
              </w:rPr>
              <w:t>Personnel</w:t>
            </w:r>
            <w:r w:rsidRPr="00AD3C7A">
              <w:rPr>
                <w:rFonts w:cstheme="minorHAnsi"/>
                <w:b/>
                <w:bCs/>
                <w:smallCaps/>
              </w:rPr>
              <w:t>:</w:t>
            </w:r>
          </w:p>
        </w:tc>
      </w:tr>
      <w:tr w:rsidR="00B72FEB" w:rsidRPr="00AD3C7A" w14:paraId="4E2FCB4F" w14:textId="77777777" w:rsidTr="00BB2F0B">
        <w:trPr>
          <w:trHeight w:val="1376"/>
        </w:trPr>
        <w:tc>
          <w:tcPr>
            <w:tcW w:w="14400" w:type="dxa"/>
            <w:gridSpan w:val="4"/>
          </w:tcPr>
          <w:p w14:paraId="299A8A1E" w14:textId="77777777" w:rsidR="00B72FEB" w:rsidRPr="00AD3C7A" w:rsidRDefault="00B72FEB" w:rsidP="00BB2F0B">
            <w:pPr>
              <w:spacing w:after="0" w:line="240" w:lineRule="auto"/>
              <w:rPr>
                <w:rFonts w:cstheme="minorHAnsi"/>
                <w:b/>
              </w:rPr>
            </w:pPr>
            <w:r w:rsidRPr="00AD3C7A">
              <w:rPr>
                <w:rFonts w:cstheme="minorHAnsi"/>
                <w:b/>
              </w:rPr>
              <w:t xml:space="preserve">Long-Term Outcome(s):  </w:t>
            </w:r>
          </w:p>
          <w:p w14:paraId="28B169A8" w14:textId="4CA38B73" w:rsidR="00B72FEB" w:rsidRPr="00AD3C7A" w:rsidRDefault="00B72FEB" w:rsidP="00B72FEB">
            <w:pPr>
              <w:pStyle w:val="ListParagraph"/>
              <w:numPr>
                <w:ilvl w:val="0"/>
                <w:numId w:val="1"/>
              </w:numPr>
              <w:spacing w:after="0" w:line="240" w:lineRule="auto"/>
              <w:ind w:left="520" w:hanging="180"/>
              <w:rPr>
                <w:rFonts w:cstheme="minorHAnsi"/>
              </w:rPr>
            </w:pPr>
            <w:r w:rsidRPr="00AD3C7A">
              <w:rPr>
                <w:rFonts w:cstheme="minorHAnsi"/>
              </w:rPr>
              <w:t xml:space="preserve">Enhanced community/tribal preparedness for responding to natural disasters and </w:t>
            </w:r>
            <w:r w:rsidR="006676A6" w:rsidRPr="00AD3C7A">
              <w:rPr>
                <w:rFonts w:cstheme="minorHAnsi"/>
              </w:rPr>
              <w:t xml:space="preserve">emergency </w:t>
            </w:r>
            <w:r w:rsidRPr="00AD3C7A">
              <w:rPr>
                <w:rFonts w:cstheme="minorHAnsi"/>
              </w:rPr>
              <w:t>events</w:t>
            </w:r>
            <w:r w:rsidR="006676A6" w:rsidRPr="00AD3C7A">
              <w:rPr>
                <w:rFonts w:cstheme="minorHAnsi"/>
              </w:rPr>
              <w:t>.</w:t>
            </w:r>
          </w:p>
          <w:p w14:paraId="392F13D2" w14:textId="77777777" w:rsidR="00B72FEB" w:rsidRPr="00AD3C7A" w:rsidRDefault="00B72FEB" w:rsidP="00BB2F0B">
            <w:pPr>
              <w:pStyle w:val="ListParagraph"/>
              <w:spacing w:after="0" w:line="240" w:lineRule="auto"/>
              <w:ind w:left="520"/>
              <w:rPr>
                <w:rFonts w:cstheme="minorHAnsi"/>
              </w:rPr>
            </w:pPr>
          </w:p>
          <w:p w14:paraId="5E182532" w14:textId="77777777" w:rsidR="00B72FEB" w:rsidRPr="00AD3C7A" w:rsidRDefault="00B72FEB" w:rsidP="00BB2F0B">
            <w:pPr>
              <w:spacing w:after="0" w:line="240" w:lineRule="auto"/>
              <w:rPr>
                <w:rFonts w:cstheme="minorHAnsi"/>
                <w:b/>
              </w:rPr>
            </w:pPr>
            <w:r w:rsidRPr="00AD3C7A">
              <w:rPr>
                <w:rFonts w:cstheme="minorHAnsi"/>
                <w:b/>
                <w:lang w:val="en-CA"/>
              </w:rPr>
              <w:t>Intermediate Outcome(s):</w:t>
            </w:r>
          </w:p>
          <w:p w14:paraId="6DF74D56" w14:textId="77777777" w:rsidR="002A0093" w:rsidRPr="00AD3C7A" w:rsidRDefault="00B72FEB" w:rsidP="002A0093">
            <w:pPr>
              <w:pStyle w:val="ListParagraph"/>
              <w:numPr>
                <w:ilvl w:val="0"/>
                <w:numId w:val="1"/>
              </w:numPr>
              <w:spacing w:after="0" w:line="240" w:lineRule="auto"/>
              <w:ind w:left="520" w:hanging="180"/>
              <w:rPr>
                <w:rFonts w:cstheme="minorHAnsi"/>
              </w:rPr>
            </w:pPr>
            <w:r w:rsidRPr="00AD3C7A">
              <w:rPr>
                <w:rFonts w:cstheme="minorHAnsi"/>
              </w:rPr>
              <w:t>Increased community awareness of emergency response procedures, contacts, and resources.</w:t>
            </w:r>
          </w:p>
          <w:p w14:paraId="487BBDDE" w14:textId="177E9E9F" w:rsidR="00B72FEB" w:rsidRPr="00AD3C7A" w:rsidRDefault="00506D18" w:rsidP="002A0093">
            <w:pPr>
              <w:pStyle w:val="ListParagraph"/>
              <w:numPr>
                <w:ilvl w:val="0"/>
                <w:numId w:val="1"/>
              </w:numPr>
              <w:spacing w:after="0" w:line="240" w:lineRule="auto"/>
              <w:ind w:left="520" w:hanging="180"/>
              <w:rPr>
                <w:rFonts w:cstheme="minorHAnsi"/>
              </w:rPr>
            </w:pPr>
            <w:r w:rsidRPr="00AD3C7A">
              <w:rPr>
                <w:rFonts w:cstheme="minorHAnsi"/>
              </w:rPr>
              <w:t xml:space="preserve">Enhanced relationships with </w:t>
            </w:r>
            <w:r w:rsidR="00DC3773" w:rsidRPr="00AD3C7A">
              <w:rPr>
                <w:rFonts w:cstheme="minorHAnsi"/>
              </w:rPr>
              <w:t xml:space="preserve">external </w:t>
            </w:r>
            <w:r w:rsidRPr="00AD3C7A">
              <w:rPr>
                <w:rFonts w:cstheme="minorHAnsi"/>
              </w:rPr>
              <w:t xml:space="preserve">organizations </w:t>
            </w:r>
            <w:r w:rsidR="00DC3773" w:rsidRPr="00AD3C7A">
              <w:rPr>
                <w:rFonts w:cstheme="minorHAnsi"/>
              </w:rPr>
              <w:t xml:space="preserve">and </w:t>
            </w:r>
            <w:r w:rsidR="002A0093" w:rsidRPr="00AD3C7A">
              <w:rPr>
                <w:rFonts w:cstheme="minorHAnsi"/>
              </w:rPr>
              <w:t>access to e</w:t>
            </w:r>
            <w:r w:rsidR="00DC3773" w:rsidRPr="00AD3C7A">
              <w:rPr>
                <w:rFonts w:cstheme="minorHAnsi"/>
              </w:rPr>
              <w:t>mergency management resources and assistance related to the release of hazardous substances including petroleum/oil spills.</w:t>
            </w:r>
            <w:r w:rsidR="00B72FEB" w:rsidRPr="00AD3C7A">
              <w:rPr>
                <w:rFonts w:cstheme="minorHAnsi"/>
                <w:lang w:val="en-CA"/>
              </w:rPr>
              <w:fldChar w:fldCharType="begin"/>
            </w:r>
            <w:r w:rsidR="00B72FEB" w:rsidRPr="00AD3C7A">
              <w:rPr>
                <w:rFonts w:cstheme="minorHAnsi"/>
                <w:lang w:val="en-CA"/>
              </w:rPr>
              <w:instrText xml:space="preserve"> SEQ CHAPTER \h \r 1</w:instrText>
            </w:r>
            <w:r w:rsidR="00B72FEB" w:rsidRPr="00AD3C7A">
              <w:rPr>
                <w:rFonts w:cstheme="minorHAnsi"/>
                <w:lang w:val="en-CA"/>
              </w:rPr>
              <w:fldChar w:fldCharType="end"/>
            </w:r>
          </w:p>
        </w:tc>
      </w:tr>
      <w:tr w:rsidR="00025C02" w:rsidRPr="00AD3C7A" w14:paraId="425F79BA" w14:textId="77777777" w:rsidTr="00225D05">
        <w:trPr>
          <w:trHeight w:val="50"/>
        </w:trPr>
        <w:tc>
          <w:tcPr>
            <w:tcW w:w="7735" w:type="dxa"/>
            <w:gridSpan w:val="2"/>
          </w:tcPr>
          <w:p w14:paraId="66C45E91" w14:textId="77777777" w:rsidR="00025C02" w:rsidRPr="00AD3C7A" w:rsidRDefault="00025C02" w:rsidP="00BB2F0B">
            <w:pPr>
              <w:spacing w:line="240" w:lineRule="auto"/>
              <w:jc w:val="center"/>
              <w:rPr>
                <w:rFonts w:cstheme="minorHAnsi"/>
                <w:b/>
              </w:rPr>
            </w:pPr>
            <w:r w:rsidRPr="00AD3C7A">
              <w:rPr>
                <w:rFonts w:cstheme="minorHAnsi"/>
                <w:b/>
              </w:rPr>
              <w:t>COMMITMENTS</w:t>
            </w:r>
          </w:p>
        </w:tc>
        <w:tc>
          <w:tcPr>
            <w:tcW w:w="1233" w:type="dxa"/>
          </w:tcPr>
          <w:p w14:paraId="65A65B54" w14:textId="77777777" w:rsidR="00025C02" w:rsidRPr="00AD3C7A" w:rsidRDefault="00025C02" w:rsidP="00BB2F0B">
            <w:pPr>
              <w:spacing w:line="240" w:lineRule="auto"/>
              <w:jc w:val="center"/>
              <w:rPr>
                <w:rFonts w:cstheme="minorHAnsi"/>
                <w:b/>
                <w:caps/>
              </w:rPr>
            </w:pPr>
            <w:r w:rsidRPr="00AD3C7A">
              <w:rPr>
                <w:rFonts w:cstheme="minorHAnsi"/>
                <w:b/>
                <w:caps/>
              </w:rPr>
              <w:t>End Date</w:t>
            </w:r>
          </w:p>
        </w:tc>
        <w:tc>
          <w:tcPr>
            <w:tcW w:w="5427" w:type="dxa"/>
          </w:tcPr>
          <w:p w14:paraId="3A0A90BD" w14:textId="77777777" w:rsidR="00025C02" w:rsidRPr="00AD3C7A" w:rsidRDefault="00025C02" w:rsidP="00BB2F0B">
            <w:pPr>
              <w:spacing w:line="240" w:lineRule="auto"/>
              <w:jc w:val="center"/>
              <w:rPr>
                <w:rFonts w:cstheme="minorHAnsi"/>
                <w:b/>
                <w:caps/>
              </w:rPr>
            </w:pPr>
            <w:r w:rsidRPr="00AD3C7A">
              <w:rPr>
                <w:rFonts w:cstheme="minorHAnsi"/>
                <w:b/>
                <w:caps/>
              </w:rPr>
              <w:t>Outputs AND DELIVERABLES</w:t>
            </w:r>
            <w:r w:rsidRPr="00AD3C7A" w:rsidDel="00B61742">
              <w:rPr>
                <w:rFonts w:cstheme="minorHAnsi"/>
                <w:b/>
                <w:caps/>
              </w:rPr>
              <w:t xml:space="preserve"> </w:t>
            </w:r>
          </w:p>
        </w:tc>
      </w:tr>
      <w:tr w:rsidR="00310561" w:rsidRPr="00AD3C7A" w14:paraId="20CE6B08" w14:textId="77777777" w:rsidTr="00225D05">
        <w:tc>
          <w:tcPr>
            <w:tcW w:w="715" w:type="dxa"/>
          </w:tcPr>
          <w:p w14:paraId="63CDB0F4" w14:textId="77777777" w:rsidR="00310561" w:rsidRPr="00AD3C7A" w:rsidRDefault="00310561" w:rsidP="00BB2F0B">
            <w:pPr>
              <w:spacing w:line="240" w:lineRule="auto"/>
              <w:rPr>
                <w:rFonts w:cstheme="minorHAnsi"/>
              </w:rPr>
            </w:pPr>
            <w:r w:rsidRPr="00AD3C7A">
              <w:rPr>
                <w:rFonts w:cstheme="minorHAnsi"/>
              </w:rPr>
              <w:t>2.1</w:t>
            </w:r>
          </w:p>
        </w:tc>
        <w:tc>
          <w:tcPr>
            <w:tcW w:w="7020" w:type="dxa"/>
          </w:tcPr>
          <w:p w14:paraId="650A7F6B" w14:textId="76134A74" w:rsidR="00310561" w:rsidRPr="00AD3C7A" w:rsidRDefault="00310561" w:rsidP="00BB2F0B">
            <w:pPr>
              <w:spacing w:after="58" w:line="240" w:lineRule="auto"/>
              <w:rPr>
                <w:rFonts w:cstheme="minorHAnsi"/>
              </w:rPr>
            </w:pPr>
            <w:r w:rsidRPr="00AD3C7A">
              <w:rPr>
                <w:rFonts w:cstheme="minorHAnsi"/>
              </w:rPr>
              <w:t>Organize a community meeting to discuss emergency plans, develop a meeting schedule, and develop a list of locally available emergency response resources, such as equipment and trained personnel, to support a response. Identify resource needs and determine whether mutual aid agreements must be developed to access resources.</w:t>
            </w:r>
          </w:p>
        </w:tc>
        <w:tc>
          <w:tcPr>
            <w:tcW w:w="1233" w:type="dxa"/>
          </w:tcPr>
          <w:p w14:paraId="1621528C" w14:textId="77777777" w:rsidR="00310561" w:rsidRPr="00AD3C7A" w:rsidRDefault="00310561" w:rsidP="00BB2F0B">
            <w:pPr>
              <w:spacing w:line="240" w:lineRule="auto"/>
              <w:jc w:val="center"/>
              <w:rPr>
                <w:rFonts w:cstheme="minorHAnsi"/>
              </w:rPr>
            </w:pPr>
            <w:r w:rsidRPr="00AD3C7A">
              <w:rPr>
                <w:rFonts w:cstheme="minorHAnsi"/>
              </w:rPr>
              <w:t xml:space="preserve"> </w:t>
            </w:r>
          </w:p>
        </w:tc>
        <w:tc>
          <w:tcPr>
            <w:tcW w:w="5427" w:type="dxa"/>
          </w:tcPr>
          <w:p w14:paraId="17688BF8" w14:textId="31C22721" w:rsidR="00310561" w:rsidRPr="00AD3C7A" w:rsidRDefault="00310561" w:rsidP="00BB2F0B">
            <w:pPr>
              <w:spacing w:after="58" w:line="240" w:lineRule="auto"/>
              <w:rPr>
                <w:rFonts w:cstheme="minorHAnsi"/>
              </w:rPr>
            </w:pPr>
            <w:r w:rsidRPr="00AD3C7A">
              <w:rPr>
                <w:rFonts w:cstheme="minorHAnsi"/>
              </w:rPr>
              <w:t>Photo of meeting, meeting notes</w:t>
            </w:r>
          </w:p>
        </w:tc>
      </w:tr>
      <w:tr w:rsidR="003533E6" w:rsidRPr="00AD3C7A" w14:paraId="47D7778F" w14:textId="77777777" w:rsidTr="00225D05">
        <w:tc>
          <w:tcPr>
            <w:tcW w:w="715" w:type="dxa"/>
          </w:tcPr>
          <w:p w14:paraId="29ECE5C1" w14:textId="77777777" w:rsidR="003533E6" w:rsidRPr="00AD3C7A" w:rsidRDefault="003533E6" w:rsidP="00BB2F0B">
            <w:pPr>
              <w:spacing w:line="240" w:lineRule="auto"/>
              <w:rPr>
                <w:rFonts w:cstheme="minorHAnsi"/>
              </w:rPr>
            </w:pPr>
            <w:r w:rsidRPr="00AD3C7A">
              <w:rPr>
                <w:rFonts w:cstheme="minorHAnsi"/>
              </w:rPr>
              <w:t>2.2</w:t>
            </w:r>
          </w:p>
        </w:tc>
        <w:tc>
          <w:tcPr>
            <w:tcW w:w="7020" w:type="dxa"/>
          </w:tcPr>
          <w:p w14:paraId="0036DA69" w14:textId="5F3BD151" w:rsidR="003533E6" w:rsidRPr="00AD3C7A" w:rsidRDefault="003533E6" w:rsidP="00BB2F0B">
            <w:pPr>
              <w:spacing w:after="58" w:line="240" w:lineRule="auto"/>
              <w:rPr>
                <w:rFonts w:cstheme="minorHAnsi"/>
              </w:rPr>
            </w:pPr>
            <w:r w:rsidRPr="00AD3C7A">
              <w:rPr>
                <w:rFonts w:cstheme="minorHAnsi"/>
              </w:rPr>
              <w:t xml:space="preserve">Establish quarterly meetings with external partners (i.e., city, state, other entities) to discuss roles and responsibilities during emergency responses to avoid duplication of efforts. </w:t>
            </w:r>
          </w:p>
        </w:tc>
        <w:tc>
          <w:tcPr>
            <w:tcW w:w="1233" w:type="dxa"/>
          </w:tcPr>
          <w:p w14:paraId="7A8EFE1C" w14:textId="77777777" w:rsidR="003533E6" w:rsidRPr="00AD3C7A" w:rsidRDefault="003533E6" w:rsidP="00BB2F0B">
            <w:pPr>
              <w:spacing w:line="240" w:lineRule="auto"/>
              <w:jc w:val="center"/>
              <w:rPr>
                <w:rFonts w:cstheme="minorHAnsi"/>
              </w:rPr>
            </w:pPr>
          </w:p>
        </w:tc>
        <w:tc>
          <w:tcPr>
            <w:tcW w:w="5427" w:type="dxa"/>
          </w:tcPr>
          <w:p w14:paraId="5AB75F7F" w14:textId="0063E167" w:rsidR="003533E6" w:rsidRPr="00AD3C7A" w:rsidRDefault="003533E6" w:rsidP="00BB2F0B">
            <w:pPr>
              <w:spacing w:after="58" w:line="240" w:lineRule="auto"/>
              <w:rPr>
                <w:rFonts w:cstheme="minorHAnsi"/>
              </w:rPr>
            </w:pPr>
            <w:r w:rsidRPr="00AD3C7A">
              <w:rPr>
                <w:rFonts w:cstheme="minorHAnsi"/>
              </w:rPr>
              <w:t>Photo of meeting, meeting notes</w:t>
            </w:r>
          </w:p>
        </w:tc>
      </w:tr>
      <w:tr w:rsidR="003533E6" w:rsidRPr="00AD3C7A" w14:paraId="1BE32AF8" w14:textId="77777777" w:rsidTr="00225D05">
        <w:tc>
          <w:tcPr>
            <w:tcW w:w="715" w:type="dxa"/>
          </w:tcPr>
          <w:p w14:paraId="30127C6C" w14:textId="77777777" w:rsidR="003533E6" w:rsidRPr="00AD3C7A" w:rsidRDefault="003533E6" w:rsidP="00BB2F0B">
            <w:pPr>
              <w:spacing w:line="240" w:lineRule="auto"/>
              <w:rPr>
                <w:rFonts w:cstheme="minorHAnsi"/>
              </w:rPr>
            </w:pPr>
            <w:r w:rsidRPr="00AD3C7A">
              <w:rPr>
                <w:rFonts w:cstheme="minorHAnsi"/>
              </w:rPr>
              <w:t>2.3</w:t>
            </w:r>
          </w:p>
        </w:tc>
        <w:tc>
          <w:tcPr>
            <w:tcW w:w="7020" w:type="dxa"/>
          </w:tcPr>
          <w:p w14:paraId="503BFC0C" w14:textId="7CD75EEE" w:rsidR="003533E6" w:rsidRPr="00AD3C7A" w:rsidRDefault="003533E6" w:rsidP="00BB2F0B">
            <w:pPr>
              <w:spacing w:after="58" w:line="240" w:lineRule="auto"/>
              <w:rPr>
                <w:rFonts w:cstheme="minorHAnsi"/>
              </w:rPr>
            </w:pPr>
            <w:r w:rsidRPr="00AD3C7A">
              <w:rPr>
                <w:rFonts w:cstheme="minorHAnsi"/>
              </w:rPr>
              <w:t xml:space="preserve">Launch an outreach campaign with the local community members assessing specific needs in an emergency. Go door-to-door and determine which </w:t>
            </w:r>
            <w:r w:rsidRPr="00AD3C7A">
              <w:rPr>
                <w:rFonts w:cstheme="minorHAnsi"/>
              </w:rPr>
              <w:lastRenderedPageBreak/>
              <w:t xml:space="preserve">community members self-identify as vulnerable or needing additional assistance during a disaster (i.e., elders, youth, people with medical issues, people living closer to water, or other factors). Keep a list of those who self-identify as vulnerable and notes on their needs for use before, during, and after the emergency response process. </w:t>
            </w:r>
          </w:p>
        </w:tc>
        <w:tc>
          <w:tcPr>
            <w:tcW w:w="1233" w:type="dxa"/>
          </w:tcPr>
          <w:p w14:paraId="68DEF84F" w14:textId="77777777" w:rsidR="003533E6" w:rsidRPr="00AD3C7A" w:rsidRDefault="003533E6" w:rsidP="00BB2F0B">
            <w:pPr>
              <w:spacing w:line="240" w:lineRule="auto"/>
              <w:jc w:val="center"/>
              <w:rPr>
                <w:rFonts w:cstheme="minorHAnsi"/>
              </w:rPr>
            </w:pPr>
          </w:p>
        </w:tc>
        <w:tc>
          <w:tcPr>
            <w:tcW w:w="5427" w:type="dxa"/>
          </w:tcPr>
          <w:p w14:paraId="4CE8D93F" w14:textId="12CAD9AE" w:rsidR="003533E6" w:rsidRPr="00AD3C7A" w:rsidRDefault="003533E6" w:rsidP="00BB2F0B">
            <w:pPr>
              <w:spacing w:after="58" w:line="240" w:lineRule="auto"/>
              <w:rPr>
                <w:rFonts w:cstheme="minorHAnsi"/>
              </w:rPr>
            </w:pPr>
            <w:r w:rsidRPr="00AD3C7A">
              <w:rPr>
                <w:rFonts w:cstheme="minorHAnsi"/>
              </w:rPr>
              <w:t xml:space="preserve">List of community members and contact information </w:t>
            </w:r>
          </w:p>
        </w:tc>
      </w:tr>
      <w:tr w:rsidR="003533E6" w:rsidRPr="00AD3C7A" w14:paraId="2C4D4C7A" w14:textId="77777777" w:rsidTr="00225D05">
        <w:tc>
          <w:tcPr>
            <w:tcW w:w="715" w:type="dxa"/>
          </w:tcPr>
          <w:p w14:paraId="74F420D7" w14:textId="096864C0" w:rsidR="003533E6" w:rsidRPr="00AD3C7A" w:rsidRDefault="003533E6" w:rsidP="00BB2F0B">
            <w:pPr>
              <w:spacing w:line="240" w:lineRule="auto"/>
              <w:rPr>
                <w:rFonts w:cstheme="minorHAnsi"/>
              </w:rPr>
            </w:pPr>
            <w:r w:rsidRPr="00AD3C7A">
              <w:rPr>
                <w:rFonts w:cstheme="minorHAnsi"/>
                <w:lang w:val="en-CA"/>
              </w:rPr>
              <w:t>2.4</w:t>
            </w:r>
          </w:p>
        </w:tc>
        <w:tc>
          <w:tcPr>
            <w:tcW w:w="7020" w:type="dxa"/>
          </w:tcPr>
          <w:p w14:paraId="549CD383" w14:textId="77777777" w:rsidR="003533E6" w:rsidRPr="00AD3C7A" w:rsidRDefault="003533E6" w:rsidP="00BB2F0B">
            <w:pPr>
              <w:spacing w:line="240" w:lineRule="auto"/>
              <w:rPr>
                <w:rFonts w:cstheme="minorHAnsi"/>
              </w:rPr>
            </w:pPr>
            <w:r w:rsidRPr="00AD3C7A">
              <w:rPr>
                <w:rFonts w:cstheme="minorHAnsi"/>
              </w:rPr>
              <w:t>Communicate regularly with Council and community members about hazards. Outreach could include:</w:t>
            </w:r>
          </w:p>
          <w:p w14:paraId="1F6B28BA" w14:textId="5EEB59A5" w:rsidR="003533E6" w:rsidRPr="00AD3C7A" w:rsidRDefault="003533E6" w:rsidP="00B72FEB">
            <w:pPr>
              <w:pStyle w:val="ListParagraph"/>
              <w:numPr>
                <w:ilvl w:val="0"/>
                <w:numId w:val="3"/>
              </w:numPr>
              <w:spacing w:line="240" w:lineRule="auto"/>
              <w:rPr>
                <w:rFonts w:cstheme="minorHAnsi"/>
              </w:rPr>
            </w:pPr>
            <w:r w:rsidRPr="00AD3C7A">
              <w:rPr>
                <w:rFonts w:cstheme="minorHAnsi"/>
              </w:rPr>
              <w:t xml:space="preserve">Distributing </w:t>
            </w:r>
            <w:r w:rsidR="0079648E">
              <w:rPr>
                <w:rFonts w:cstheme="minorHAnsi"/>
              </w:rPr>
              <w:t>fliers</w:t>
            </w:r>
            <w:r w:rsidRPr="00AD3C7A">
              <w:rPr>
                <w:rFonts w:cstheme="minorHAnsi"/>
              </w:rPr>
              <w:t>, brochures</w:t>
            </w:r>
          </w:p>
          <w:p w14:paraId="6D061CC4" w14:textId="77777777" w:rsidR="003533E6" w:rsidRPr="00AD3C7A" w:rsidRDefault="003533E6" w:rsidP="00B72FEB">
            <w:pPr>
              <w:pStyle w:val="ListParagraph"/>
              <w:numPr>
                <w:ilvl w:val="0"/>
                <w:numId w:val="3"/>
              </w:numPr>
              <w:spacing w:line="240" w:lineRule="auto"/>
              <w:rPr>
                <w:rFonts w:cstheme="minorHAnsi"/>
              </w:rPr>
            </w:pPr>
            <w:r w:rsidRPr="00AD3C7A">
              <w:rPr>
                <w:rFonts w:cstheme="minorHAnsi"/>
              </w:rPr>
              <w:t>Publishing newsletter articles/posting on social media</w:t>
            </w:r>
          </w:p>
          <w:p w14:paraId="1E8A8A0F" w14:textId="77777777" w:rsidR="003533E6" w:rsidRPr="00AD3C7A" w:rsidRDefault="003533E6" w:rsidP="00B72FEB">
            <w:pPr>
              <w:pStyle w:val="ListParagraph"/>
              <w:numPr>
                <w:ilvl w:val="0"/>
                <w:numId w:val="3"/>
              </w:numPr>
              <w:spacing w:line="240" w:lineRule="auto"/>
              <w:rPr>
                <w:rFonts w:cstheme="minorHAnsi"/>
              </w:rPr>
            </w:pPr>
            <w:r w:rsidRPr="00AD3C7A">
              <w:rPr>
                <w:rFonts w:cstheme="minorHAnsi"/>
              </w:rPr>
              <w:t>Holding a community meeting</w:t>
            </w:r>
          </w:p>
          <w:p w14:paraId="43DF28DB" w14:textId="77777777" w:rsidR="003533E6" w:rsidRPr="00AD3C7A" w:rsidRDefault="003533E6" w:rsidP="00B72FEB">
            <w:pPr>
              <w:pStyle w:val="ListParagraph"/>
              <w:numPr>
                <w:ilvl w:val="0"/>
                <w:numId w:val="3"/>
              </w:numPr>
              <w:spacing w:line="240" w:lineRule="auto"/>
              <w:rPr>
                <w:rFonts w:cstheme="minorHAnsi"/>
              </w:rPr>
            </w:pPr>
            <w:r w:rsidRPr="00AD3C7A">
              <w:rPr>
                <w:rFonts w:cstheme="minorHAnsi"/>
              </w:rPr>
              <w:t>Conducting an emergency drill with community members</w:t>
            </w:r>
          </w:p>
          <w:p w14:paraId="632F375E" w14:textId="251E5E6C" w:rsidR="003533E6" w:rsidRPr="00AD3C7A" w:rsidRDefault="003533E6" w:rsidP="00B72FEB">
            <w:pPr>
              <w:pStyle w:val="ListParagraph"/>
              <w:numPr>
                <w:ilvl w:val="0"/>
                <w:numId w:val="3"/>
              </w:numPr>
              <w:spacing w:line="240" w:lineRule="auto"/>
              <w:rPr>
                <w:rFonts w:cstheme="minorHAnsi"/>
              </w:rPr>
            </w:pPr>
            <w:r w:rsidRPr="00AD3C7A">
              <w:rPr>
                <w:rFonts w:cstheme="minorHAnsi"/>
              </w:rPr>
              <w:t>Conducting test emergency announcements on the radio</w:t>
            </w:r>
          </w:p>
          <w:p w14:paraId="3FF53477" w14:textId="3CEA934B" w:rsidR="003533E6" w:rsidRPr="00AD3C7A" w:rsidRDefault="003533E6" w:rsidP="00D16D8A">
            <w:pPr>
              <w:pStyle w:val="ListParagraph"/>
              <w:numPr>
                <w:ilvl w:val="0"/>
                <w:numId w:val="3"/>
              </w:numPr>
              <w:spacing w:line="240" w:lineRule="auto"/>
              <w:rPr>
                <w:rFonts w:cstheme="minorHAnsi"/>
              </w:rPr>
            </w:pPr>
            <w:r w:rsidRPr="00AD3C7A">
              <w:rPr>
                <w:rStyle w:val="Strong"/>
                <w:rFonts w:cstheme="minorHAnsi"/>
                <w:b w:val="0"/>
                <w:bCs w:val="0"/>
                <w:color w:val="1B1B1B"/>
                <w:shd w:val="clear" w:color="auto" w:fill="FFFFFF"/>
              </w:rPr>
              <w:t>Gathering Hazard Information Sheets from Ready.gov and distribute relevant information to the community</w:t>
            </w:r>
            <w:r w:rsidRPr="00AD3C7A">
              <w:rPr>
                <w:rStyle w:val="Strong"/>
                <w:rFonts w:cstheme="minorHAnsi"/>
                <w:color w:val="1B1B1B"/>
                <w:shd w:val="clear" w:color="auto" w:fill="FFFFFF"/>
              </w:rPr>
              <w:t> </w:t>
            </w:r>
            <w:hyperlink r:id="rId26" w:history="1">
              <w:r w:rsidRPr="00AD3C7A">
                <w:rPr>
                  <w:rStyle w:val="Hyperlink"/>
                  <w:rFonts w:cstheme="minorHAnsi"/>
                  <w:color w:val="477326"/>
                  <w:shd w:val="clear" w:color="auto" w:fill="FFFFFF"/>
                </w:rPr>
                <w:t>Download the Full Suite</w:t>
              </w:r>
            </w:hyperlink>
            <w:r w:rsidRPr="00AD3C7A">
              <w:rPr>
                <w:rFonts w:cstheme="minorHAnsi"/>
                <w:color w:val="1B1B1B"/>
                <w:shd w:val="clear" w:color="auto" w:fill="FFFFFF"/>
              </w:rPr>
              <w:t> or download individual sheets </w:t>
            </w:r>
            <w:hyperlink r:id="rId27" w:history="1">
              <w:r w:rsidRPr="00AD3C7A">
                <w:rPr>
                  <w:rStyle w:val="Hyperlink"/>
                  <w:rFonts w:cstheme="minorHAnsi"/>
                  <w:color w:val="477326"/>
                  <w:shd w:val="clear" w:color="auto" w:fill="FFFFFF"/>
                </w:rPr>
                <w:t>Avalanche</w:t>
              </w:r>
            </w:hyperlink>
            <w:r w:rsidRPr="00AD3C7A">
              <w:rPr>
                <w:rFonts w:cstheme="minorHAnsi"/>
                <w:color w:val="1B1B1B"/>
              </w:rPr>
              <w:t xml:space="preserve">, </w:t>
            </w:r>
            <w:hyperlink r:id="rId28" w:history="1">
              <w:r w:rsidRPr="00AD3C7A">
                <w:rPr>
                  <w:rStyle w:val="Hyperlink"/>
                  <w:rFonts w:cstheme="minorHAnsi"/>
                  <w:color w:val="477326"/>
                  <w:shd w:val="clear" w:color="auto" w:fill="FFFFFF"/>
                </w:rPr>
                <w:t>Earthquake</w:t>
              </w:r>
            </w:hyperlink>
            <w:r w:rsidRPr="00AD3C7A">
              <w:rPr>
                <w:rFonts w:cstheme="minorHAnsi"/>
                <w:color w:val="1B1B1B"/>
                <w:shd w:val="clear" w:color="auto" w:fill="FFFFFF"/>
              </w:rPr>
              <w:t>, </w:t>
            </w:r>
            <w:hyperlink r:id="rId29" w:history="1">
              <w:r w:rsidRPr="00AD3C7A">
                <w:rPr>
                  <w:rStyle w:val="Hyperlink"/>
                  <w:rFonts w:cstheme="minorHAnsi"/>
                  <w:color w:val="477326"/>
                  <w:shd w:val="clear" w:color="auto" w:fill="FFFFFF"/>
                </w:rPr>
                <w:t>Extreme Heat</w:t>
              </w:r>
            </w:hyperlink>
            <w:r w:rsidRPr="00AD3C7A">
              <w:rPr>
                <w:rFonts w:cstheme="minorHAnsi"/>
                <w:color w:val="1B1B1B"/>
                <w:shd w:val="clear" w:color="auto" w:fill="FFFFFF"/>
              </w:rPr>
              <w:t>, </w:t>
            </w:r>
            <w:hyperlink r:id="rId30" w:history="1">
              <w:r w:rsidRPr="00AD3C7A">
                <w:rPr>
                  <w:rStyle w:val="Hyperlink"/>
                  <w:rFonts w:cstheme="minorHAnsi"/>
                  <w:color w:val="477326"/>
                  <w:shd w:val="clear" w:color="auto" w:fill="FFFFFF"/>
                </w:rPr>
                <w:t>Financial, Emergency</w:t>
              </w:r>
            </w:hyperlink>
            <w:r w:rsidRPr="00AD3C7A">
              <w:rPr>
                <w:rFonts w:cstheme="minorHAnsi"/>
                <w:color w:val="1B1B1B"/>
                <w:shd w:val="clear" w:color="auto" w:fill="FFFFFF"/>
              </w:rPr>
              <w:t>, </w:t>
            </w:r>
            <w:hyperlink r:id="rId31" w:history="1">
              <w:r w:rsidRPr="00AD3C7A">
                <w:rPr>
                  <w:rStyle w:val="Hyperlink"/>
                  <w:rFonts w:cstheme="minorHAnsi"/>
                  <w:color w:val="477326"/>
                  <w:shd w:val="clear" w:color="auto" w:fill="FFFFFF"/>
                </w:rPr>
                <w:t>Flood</w:t>
              </w:r>
            </w:hyperlink>
            <w:r w:rsidRPr="00AD3C7A">
              <w:rPr>
                <w:rFonts w:cstheme="minorHAnsi"/>
                <w:color w:val="1B1B1B"/>
                <w:shd w:val="clear" w:color="auto" w:fill="FFFFFF"/>
              </w:rPr>
              <w:t>, </w:t>
            </w:r>
            <w:hyperlink r:id="rId32" w:history="1">
              <w:r w:rsidRPr="00AD3C7A">
                <w:rPr>
                  <w:rStyle w:val="Hyperlink"/>
                  <w:rFonts w:cstheme="minorHAnsi"/>
                  <w:color w:val="477326"/>
                  <w:shd w:val="clear" w:color="auto" w:fill="FFFFFF"/>
                </w:rPr>
                <w:t>Hurricane</w:t>
              </w:r>
            </w:hyperlink>
            <w:r w:rsidRPr="00AD3C7A">
              <w:rPr>
                <w:rFonts w:cstheme="minorHAnsi"/>
                <w:color w:val="1B1B1B"/>
                <w:shd w:val="clear" w:color="auto" w:fill="FFFFFF"/>
              </w:rPr>
              <w:t>, </w:t>
            </w:r>
            <w:hyperlink r:id="rId33" w:history="1">
              <w:r w:rsidRPr="00AD3C7A">
                <w:rPr>
                  <w:rStyle w:val="Hyperlink"/>
                  <w:rFonts w:cstheme="minorHAnsi"/>
                  <w:color w:val="477326"/>
                  <w:shd w:val="clear" w:color="auto" w:fill="FFFFFF"/>
                </w:rPr>
                <w:t>Landslide</w:t>
              </w:r>
            </w:hyperlink>
            <w:r w:rsidRPr="00AD3C7A">
              <w:rPr>
                <w:rFonts w:cstheme="minorHAnsi"/>
                <w:color w:val="1B1B1B"/>
                <w:shd w:val="clear" w:color="auto" w:fill="FFFFFF"/>
              </w:rPr>
              <w:t>, </w:t>
            </w:r>
            <w:hyperlink r:id="rId34" w:history="1">
              <w:r w:rsidRPr="00AD3C7A">
                <w:rPr>
                  <w:rStyle w:val="Hyperlink"/>
                  <w:rFonts w:cstheme="minorHAnsi"/>
                  <w:color w:val="477326"/>
                  <w:shd w:val="clear" w:color="auto" w:fill="FFFFFF"/>
                </w:rPr>
                <w:t>Novel Pandemic</w:t>
              </w:r>
            </w:hyperlink>
            <w:r w:rsidRPr="00AD3C7A">
              <w:rPr>
                <w:rFonts w:cstheme="minorHAnsi"/>
                <w:color w:val="1B1B1B"/>
                <w:shd w:val="clear" w:color="auto" w:fill="FFFFFF"/>
              </w:rPr>
              <w:t>, </w:t>
            </w:r>
            <w:hyperlink r:id="rId35" w:history="1">
              <w:r w:rsidRPr="00AD3C7A">
                <w:rPr>
                  <w:rStyle w:val="Hyperlink"/>
                  <w:rFonts w:cstheme="minorHAnsi"/>
                  <w:color w:val="477326"/>
                  <w:shd w:val="clear" w:color="auto" w:fill="FFFFFF"/>
                </w:rPr>
                <w:t>Nuclear Explosion</w:t>
              </w:r>
            </w:hyperlink>
            <w:r w:rsidRPr="00AD3C7A">
              <w:rPr>
                <w:rFonts w:cstheme="minorHAnsi"/>
                <w:color w:val="1B1B1B"/>
                <w:shd w:val="clear" w:color="auto" w:fill="FFFFFF"/>
              </w:rPr>
              <w:t>, </w:t>
            </w:r>
            <w:hyperlink r:id="rId36" w:history="1">
              <w:r w:rsidRPr="00AD3C7A">
                <w:rPr>
                  <w:rStyle w:val="Hyperlink"/>
                  <w:rFonts w:cstheme="minorHAnsi"/>
                  <w:color w:val="477326"/>
                  <w:shd w:val="clear" w:color="auto" w:fill="FFFFFF"/>
                </w:rPr>
                <w:t>Power Outage</w:t>
              </w:r>
            </w:hyperlink>
            <w:r w:rsidRPr="00AD3C7A">
              <w:rPr>
                <w:rFonts w:cstheme="minorHAnsi"/>
                <w:color w:val="1B1B1B"/>
                <w:shd w:val="clear" w:color="auto" w:fill="FFFFFF"/>
              </w:rPr>
              <w:t>, </w:t>
            </w:r>
            <w:hyperlink r:id="rId37" w:history="1">
              <w:r w:rsidRPr="00AD3C7A">
                <w:rPr>
                  <w:rStyle w:val="Hyperlink"/>
                  <w:rFonts w:cstheme="minorHAnsi"/>
                  <w:color w:val="477326"/>
                  <w:shd w:val="clear" w:color="auto" w:fill="FFFFFF"/>
                </w:rPr>
                <w:t>Thunderstorm, Lightning, and Hail</w:t>
              </w:r>
            </w:hyperlink>
            <w:r w:rsidRPr="00AD3C7A">
              <w:rPr>
                <w:rFonts w:cstheme="minorHAnsi"/>
                <w:color w:val="1B1B1B"/>
                <w:shd w:val="clear" w:color="auto" w:fill="FFFFFF"/>
              </w:rPr>
              <w:t>, </w:t>
            </w:r>
            <w:hyperlink r:id="rId38" w:history="1">
              <w:r w:rsidRPr="00AD3C7A">
                <w:rPr>
                  <w:rStyle w:val="Hyperlink"/>
                  <w:rFonts w:cstheme="minorHAnsi"/>
                  <w:color w:val="477326"/>
                  <w:shd w:val="clear" w:color="auto" w:fill="FFFFFF"/>
                </w:rPr>
                <w:t>Tornado</w:t>
              </w:r>
            </w:hyperlink>
            <w:r w:rsidRPr="00AD3C7A">
              <w:rPr>
                <w:rFonts w:cstheme="minorHAnsi"/>
                <w:color w:val="1B1B1B"/>
                <w:shd w:val="clear" w:color="auto" w:fill="FFFFFF"/>
              </w:rPr>
              <w:t>, </w:t>
            </w:r>
            <w:hyperlink r:id="rId39" w:history="1">
              <w:r w:rsidRPr="00AD3C7A">
                <w:rPr>
                  <w:rStyle w:val="Hyperlink"/>
                  <w:rFonts w:cstheme="minorHAnsi"/>
                  <w:color w:val="477326"/>
                  <w:shd w:val="clear" w:color="auto" w:fill="FFFFFF"/>
                </w:rPr>
                <w:t>Tsunami</w:t>
              </w:r>
            </w:hyperlink>
            <w:r w:rsidRPr="00AD3C7A">
              <w:rPr>
                <w:rFonts w:cstheme="minorHAnsi"/>
                <w:color w:val="1B1B1B"/>
                <w:shd w:val="clear" w:color="auto" w:fill="FFFFFF"/>
              </w:rPr>
              <w:t>, </w:t>
            </w:r>
            <w:hyperlink r:id="rId40" w:history="1">
              <w:r w:rsidRPr="00AD3C7A">
                <w:rPr>
                  <w:rStyle w:val="Hyperlink"/>
                  <w:rFonts w:cstheme="minorHAnsi"/>
                  <w:color w:val="477326"/>
                  <w:shd w:val="clear" w:color="auto" w:fill="FFFFFF"/>
                </w:rPr>
                <w:t>Volcano</w:t>
              </w:r>
            </w:hyperlink>
            <w:r w:rsidRPr="00AD3C7A">
              <w:rPr>
                <w:rFonts w:cstheme="minorHAnsi"/>
                <w:color w:val="1B1B1B"/>
                <w:shd w:val="clear" w:color="auto" w:fill="FFFFFF"/>
              </w:rPr>
              <w:t>, </w:t>
            </w:r>
            <w:hyperlink r:id="rId41" w:history="1">
              <w:r w:rsidRPr="00AD3C7A">
                <w:rPr>
                  <w:rStyle w:val="Hyperlink"/>
                  <w:rFonts w:cstheme="minorHAnsi"/>
                  <w:color w:val="477326"/>
                  <w:shd w:val="clear" w:color="auto" w:fill="FFFFFF"/>
                </w:rPr>
                <w:t>Wildfire,</w:t>
              </w:r>
            </w:hyperlink>
            <w:r w:rsidRPr="00AD3C7A">
              <w:rPr>
                <w:rFonts w:cstheme="minorHAnsi"/>
                <w:color w:val="1B1B1B"/>
                <w:shd w:val="clear" w:color="auto" w:fill="FFFFFF"/>
              </w:rPr>
              <w:t> </w:t>
            </w:r>
            <w:hyperlink r:id="rId42" w:history="1">
              <w:r w:rsidRPr="00AD3C7A">
                <w:rPr>
                  <w:rStyle w:val="Hyperlink"/>
                  <w:rFonts w:cstheme="minorHAnsi"/>
                  <w:color w:val="477326"/>
                  <w:shd w:val="clear" w:color="auto" w:fill="FFFFFF"/>
                </w:rPr>
                <w:t>Winter Storm</w:t>
              </w:r>
            </w:hyperlink>
            <w:r w:rsidRPr="00AD3C7A">
              <w:rPr>
                <w:rStyle w:val="Hyperlink"/>
                <w:rFonts w:cstheme="minorHAnsi"/>
                <w:color w:val="477326"/>
                <w:shd w:val="clear" w:color="auto" w:fill="FFFFFF"/>
              </w:rPr>
              <w:t>.</w:t>
            </w:r>
          </w:p>
          <w:p w14:paraId="256BFAE0" w14:textId="519443AD" w:rsidR="003533E6" w:rsidRPr="00AD3C7A" w:rsidRDefault="003533E6" w:rsidP="00D16D8A">
            <w:pPr>
              <w:pStyle w:val="ListParagraph"/>
              <w:numPr>
                <w:ilvl w:val="0"/>
                <w:numId w:val="3"/>
              </w:numPr>
              <w:spacing w:line="240" w:lineRule="auto"/>
              <w:rPr>
                <w:rFonts w:cstheme="minorHAnsi"/>
              </w:rPr>
            </w:pPr>
            <w:r w:rsidRPr="00AD3C7A">
              <w:rPr>
                <w:rFonts w:cstheme="minorHAnsi"/>
              </w:rPr>
              <w:t>Bringing an expert in to speak with the community or conduct training</w:t>
            </w:r>
          </w:p>
        </w:tc>
        <w:tc>
          <w:tcPr>
            <w:tcW w:w="1233" w:type="dxa"/>
          </w:tcPr>
          <w:p w14:paraId="7A1F8756" w14:textId="77777777" w:rsidR="003533E6" w:rsidRPr="00AD3C7A" w:rsidRDefault="003533E6" w:rsidP="00BB2F0B">
            <w:pPr>
              <w:spacing w:line="240" w:lineRule="auto"/>
              <w:jc w:val="center"/>
              <w:rPr>
                <w:rFonts w:cstheme="minorHAnsi"/>
              </w:rPr>
            </w:pPr>
          </w:p>
        </w:tc>
        <w:tc>
          <w:tcPr>
            <w:tcW w:w="5427" w:type="dxa"/>
          </w:tcPr>
          <w:p w14:paraId="2697E588" w14:textId="3DAA8997" w:rsidR="003533E6" w:rsidRPr="00AD3C7A" w:rsidRDefault="0079648E" w:rsidP="00BB2F0B">
            <w:pPr>
              <w:spacing w:after="58" w:line="240" w:lineRule="auto"/>
              <w:rPr>
                <w:rFonts w:cstheme="minorHAnsi"/>
              </w:rPr>
            </w:pPr>
            <w:r>
              <w:rPr>
                <w:rFonts w:cstheme="minorHAnsi"/>
              </w:rPr>
              <w:t>Fliers</w:t>
            </w:r>
            <w:r w:rsidR="003533E6" w:rsidRPr="00AD3C7A">
              <w:rPr>
                <w:rFonts w:cstheme="minorHAnsi"/>
              </w:rPr>
              <w:t>, brochures, newsletter articles/social media, photos of community meeting or emergency drill</w:t>
            </w:r>
          </w:p>
        </w:tc>
      </w:tr>
      <w:tr w:rsidR="003533E6" w:rsidRPr="00AD3C7A" w14:paraId="7DB288E8" w14:textId="77777777" w:rsidTr="00225D05">
        <w:tc>
          <w:tcPr>
            <w:tcW w:w="715" w:type="dxa"/>
          </w:tcPr>
          <w:p w14:paraId="2C7BB565" w14:textId="30A7EA19" w:rsidR="003533E6" w:rsidRPr="00AD3C7A" w:rsidRDefault="003533E6" w:rsidP="00BB2F0B">
            <w:pPr>
              <w:spacing w:line="240" w:lineRule="auto"/>
              <w:rPr>
                <w:rFonts w:cstheme="minorHAnsi"/>
              </w:rPr>
            </w:pPr>
            <w:r w:rsidRPr="00AD3C7A">
              <w:rPr>
                <w:rFonts w:cstheme="minorHAnsi"/>
              </w:rPr>
              <w:t>2.5</w:t>
            </w:r>
          </w:p>
        </w:tc>
        <w:tc>
          <w:tcPr>
            <w:tcW w:w="7020" w:type="dxa"/>
          </w:tcPr>
          <w:p w14:paraId="20EAABB3" w14:textId="17A74A26" w:rsidR="003533E6" w:rsidRPr="00AD3C7A" w:rsidRDefault="003533E6" w:rsidP="00BB2F0B">
            <w:pPr>
              <w:spacing w:after="58" w:line="240" w:lineRule="auto"/>
              <w:rPr>
                <w:rFonts w:cstheme="minorHAnsi"/>
              </w:rPr>
            </w:pPr>
            <w:r w:rsidRPr="00AD3C7A">
              <w:rPr>
                <w:rFonts w:cstheme="minorHAnsi"/>
              </w:rPr>
              <w:t xml:space="preserve">Organize a local Tribal Youth Preparedness Council (YPC) to bring together youth leaders interested in supporting disaster preparedness. YPC will identify and complete disaster preparedness projects. Search </w:t>
            </w:r>
            <w:hyperlink r:id="rId43" w:history="1">
              <w:r w:rsidRPr="00AD3C7A">
                <w:rPr>
                  <w:rStyle w:val="Hyperlink"/>
                  <w:rFonts w:cstheme="minorHAnsi"/>
                </w:rPr>
                <w:t>Youth Preparedness Catalogue</w:t>
              </w:r>
            </w:hyperlink>
            <w:r w:rsidRPr="00AD3C7A">
              <w:rPr>
                <w:rFonts w:cstheme="minorHAnsi"/>
              </w:rPr>
              <w:t xml:space="preserve"> at Ready.gov to identify ideas, partnerships, and additional funding sources. </w:t>
            </w:r>
          </w:p>
        </w:tc>
        <w:tc>
          <w:tcPr>
            <w:tcW w:w="1233" w:type="dxa"/>
          </w:tcPr>
          <w:p w14:paraId="071252AE" w14:textId="77777777" w:rsidR="003533E6" w:rsidRPr="00AD3C7A" w:rsidRDefault="003533E6" w:rsidP="00BB2F0B">
            <w:pPr>
              <w:spacing w:line="240" w:lineRule="auto"/>
              <w:jc w:val="center"/>
              <w:rPr>
                <w:rFonts w:cstheme="minorHAnsi"/>
              </w:rPr>
            </w:pPr>
          </w:p>
        </w:tc>
        <w:tc>
          <w:tcPr>
            <w:tcW w:w="5427" w:type="dxa"/>
          </w:tcPr>
          <w:p w14:paraId="64FA9EFF" w14:textId="72423894" w:rsidR="003533E6" w:rsidRPr="00AD3C7A" w:rsidRDefault="003533E6" w:rsidP="00BB2F0B">
            <w:pPr>
              <w:spacing w:after="58" w:line="240" w:lineRule="auto"/>
              <w:rPr>
                <w:rFonts w:cstheme="minorHAnsi"/>
              </w:rPr>
            </w:pPr>
            <w:r w:rsidRPr="00AD3C7A">
              <w:rPr>
                <w:rFonts w:cstheme="minorHAnsi"/>
              </w:rPr>
              <w:t>YPC member list and meeting notes</w:t>
            </w:r>
          </w:p>
        </w:tc>
      </w:tr>
      <w:tr w:rsidR="003533E6" w:rsidRPr="00AD3C7A" w14:paraId="29CE574F" w14:textId="77777777" w:rsidTr="00225D05">
        <w:tc>
          <w:tcPr>
            <w:tcW w:w="715" w:type="dxa"/>
          </w:tcPr>
          <w:p w14:paraId="7ABB82D4" w14:textId="288DCF18" w:rsidR="003533E6" w:rsidRPr="00AD3C7A" w:rsidRDefault="003533E6" w:rsidP="00BB2F0B">
            <w:pPr>
              <w:spacing w:line="240" w:lineRule="auto"/>
              <w:rPr>
                <w:rFonts w:cstheme="minorHAnsi"/>
                <w:lang w:val="en-CA"/>
              </w:rPr>
            </w:pPr>
            <w:r w:rsidRPr="00AD3C7A">
              <w:rPr>
                <w:rFonts w:cstheme="minorHAnsi"/>
                <w:lang w:val="en-CA"/>
              </w:rPr>
              <w:t>2.6</w:t>
            </w:r>
          </w:p>
        </w:tc>
        <w:tc>
          <w:tcPr>
            <w:tcW w:w="7020" w:type="dxa"/>
          </w:tcPr>
          <w:p w14:paraId="06970B23" w14:textId="4EB7FD99" w:rsidR="003533E6" w:rsidRPr="00AD3C7A" w:rsidRDefault="003533E6" w:rsidP="00D32CE6">
            <w:pPr>
              <w:spacing w:line="240" w:lineRule="auto"/>
              <w:textAlignment w:val="baseline"/>
              <w:rPr>
                <w:rFonts w:cstheme="minorHAnsi"/>
              </w:rPr>
            </w:pPr>
            <w:r w:rsidRPr="00AD3C7A">
              <w:rPr>
                <w:rFonts w:cstheme="minorHAnsi"/>
              </w:rPr>
              <w:t xml:space="preserve">Join the </w:t>
            </w:r>
            <w:hyperlink r:id="rId44" w:history="1">
              <w:r w:rsidRPr="0079648E">
                <w:rPr>
                  <w:rStyle w:val="Hyperlink"/>
                  <w:rFonts w:cstheme="minorHAnsi"/>
                </w:rPr>
                <w:t>Tribal Assistance Coordination Group (TAC-G)</w:t>
              </w:r>
            </w:hyperlink>
            <w:r w:rsidRPr="00AD3C7A">
              <w:rPr>
                <w:rFonts w:cstheme="minorHAnsi"/>
              </w:rPr>
              <w:t xml:space="preserve"> Monthly Conversations</w:t>
            </w:r>
            <w:r w:rsidR="0079648E">
              <w:rPr>
                <w:rFonts w:cstheme="minorHAnsi"/>
              </w:rPr>
              <w:t>, hosted by the</w:t>
            </w:r>
            <w:r w:rsidRPr="00AD3C7A">
              <w:rPr>
                <w:rFonts w:cstheme="minorHAnsi"/>
              </w:rPr>
              <w:t xml:space="preserve"> Bureau of Indian Affairs’ Division of Emergency Management</w:t>
            </w:r>
            <w:r w:rsidR="0079648E">
              <w:rPr>
                <w:rFonts w:cstheme="minorHAnsi"/>
              </w:rPr>
              <w:t xml:space="preserve">. </w:t>
            </w:r>
            <w:r w:rsidRPr="00AD3C7A">
              <w:rPr>
                <w:rFonts w:cstheme="minorHAnsi"/>
              </w:rPr>
              <w:t xml:space="preserve"> TAC-G support</w:t>
            </w:r>
            <w:r w:rsidR="0079648E">
              <w:rPr>
                <w:rFonts w:cstheme="minorHAnsi"/>
              </w:rPr>
              <w:t xml:space="preserve">s </w:t>
            </w:r>
            <w:r w:rsidRPr="00AD3C7A">
              <w:rPr>
                <w:rFonts w:cstheme="minorHAnsi"/>
              </w:rPr>
              <w:t xml:space="preserve">Tribes during and after emergencies. Contact Patrick Vacha, BIA EM Acting Director, at </w:t>
            </w:r>
            <w:hyperlink r:id="rId45" w:history="1">
              <w:r w:rsidRPr="00AD3C7A">
                <w:rPr>
                  <w:rStyle w:val="Hyperlink"/>
                  <w:rFonts w:cstheme="minorHAnsi"/>
                </w:rPr>
                <w:t>Patrick.Vacha@bia.gov</w:t>
              </w:r>
            </w:hyperlink>
            <w:r w:rsidRPr="00AD3C7A">
              <w:rPr>
                <w:rFonts w:cstheme="minorHAnsi"/>
              </w:rPr>
              <w:t xml:space="preserve"> to request email notification of events, trainings, resources, and monthly call-in information.</w:t>
            </w:r>
          </w:p>
        </w:tc>
        <w:tc>
          <w:tcPr>
            <w:tcW w:w="1233" w:type="dxa"/>
          </w:tcPr>
          <w:p w14:paraId="7D58CC32" w14:textId="77777777" w:rsidR="003533E6" w:rsidRPr="00AD3C7A" w:rsidRDefault="003533E6" w:rsidP="00BB2F0B">
            <w:pPr>
              <w:spacing w:line="240" w:lineRule="auto"/>
              <w:jc w:val="center"/>
              <w:rPr>
                <w:rFonts w:cstheme="minorHAnsi"/>
              </w:rPr>
            </w:pPr>
          </w:p>
        </w:tc>
        <w:tc>
          <w:tcPr>
            <w:tcW w:w="5427" w:type="dxa"/>
          </w:tcPr>
          <w:p w14:paraId="529E9BDD" w14:textId="2271221F" w:rsidR="003533E6" w:rsidRPr="00AD3C7A" w:rsidRDefault="003533E6" w:rsidP="00BB2F0B">
            <w:pPr>
              <w:spacing w:after="58" w:line="240" w:lineRule="auto"/>
              <w:rPr>
                <w:rFonts w:cstheme="minorHAnsi"/>
              </w:rPr>
            </w:pPr>
            <w:r w:rsidRPr="00AD3C7A">
              <w:rPr>
                <w:rFonts w:cstheme="minorHAnsi"/>
              </w:rPr>
              <w:t>Notes and/or meeting minutes</w:t>
            </w:r>
          </w:p>
        </w:tc>
      </w:tr>
      <w:tr w:rsidR="003533E6" w:rsidRPr="00AD3C7A" w14:paraId="4CA74B95" w14:textId="77777777" w:rsidTr="00225D05">
        <w:tc>
          <w:tcPr>
            <w:tcW w:w="715" w:type="dxa"/>
          </w:tcPr>
          <w:p w14:paraId="35B0A6CA" w14:textId="75FC9E65" w:rsidR="003533E6" w:rsidRPr="00AD3C7A" w:rsidRDefault="003533E6" w:rsidP="00BB2F0B">
            <w:pPr>
              <w:spacing w:line="240" w:lineRule="auto"/>
              <w:rPr>
                <w:rFonts w:cstheme="minorHAnsi"/>
                <w:lang w:val="en-CA"/>
              </w:rPr>
            </w:pPr>
            <w:r w:rsidRPr="00AD3C7A">
              <w:rPr>
                <w:rFonts w:cstheme="minorHAnsi"/>
                <w:lang w:val="en-CA"/>
              </w:rPr>
              <w:t>2.7</w:t>
            </w:r>
          </w:p>
        </w:tc>
        <w:tc>
          <w:tcPr>
            <w:tcW w:w="7020" w:type="dxa"/>
          </w:tcPr>
          <w:p w14:paraId="54FB5625" w14:textId="57E8ADC4" w:rsidR="003533E6" w:rsidRPr="00AD3C7A" w:rsidRDefault="003533E6" w:rsidP="0079648E">
            <w:pPr>
              <w:spacing w:line="240" w:lineRule="auto"/>
              <w:textAlignment w:val="baseline"/>
              <w:outlineLvl w:val="2"/>
              <w:rPr>
                <w:rFonts w:ascii="Georgia" w:eastAsia="Times New Roman" w:hAnsi="Georgia" w:cs="Times New Roman"/>
                <w:b/>
                <w:bCs/>
                <w:color w:val="487860"/>
                <w:bdr w:val="none" w:sz="0" w:space="0" w:color="auto" w:frame="1"/>
              </w:rPr>
            </w:pPr>
            <w:r w:rsidRPr="00AD3C7A">
              <w:rPr>
                <w:rFonts w:cstheme="minorHAnsi"/>
              </w:rPr>
              <w:t xml:space="preserve">Join the Tribal/US Department of Homeland Security Coordination and Collaboration Monthly Calls. Contact David Munro, DHS Tribal Government </w:t>
            </w:r>
            <w:r w:rsidRPr="00AD3C7A">
              <w:rPr>
                <w:rFonts w:cstheme="minorHAnsi"/>
              </w:rPr>
              <w:lastRenderedPageBreak/>
              <w:t xml:space="preserve">Affairs Director, at </w:t>
            </w:r>
            <w:hyperlink r:id="rId46" w:history="1">
              <w:r w:rsidRPr="00AD3C7A">
                <w:rPr>
                  <w:rStyle w:val="Hyperlink"/>
                  <w:rFonts w:cstheme="minorHAnsi"/>
                </w:rPr>
                <w:t>david.munro@hq.dhs.gov</w:t>
              </w:r>
            </w:hyperlink>
            <w:r w:rsidRPr="00AD3C7A">
              <w:rPr>
                <w:rFonts w:cstheme="minorHAnsi"/>
              </w:rPr>
              <w:t xml:space="preserve"> to request email notification of events, trainings, resources, and monthly call-in information.</w:t>
            </w:r>
          </w:p>
        </w:tc>
        <w:tc>
          <w:tcPr>
            <w:tcW w:w="1233" w:type="dxa"/>
          </w:tcPr>
          <w:p w14:paraId="1CAFFD4E" w14:textId="77777777" w:rsidR="003533E6" w:rsidRPr="00AD3C7A" w:rsidRDefault="003533E6" w:rsidP="00BB2F0B">
            <w:pPr>
              <w:spacing w:line="240" w:lineRule="auto"/>
              <w:jc w:val="center"/>
              <w:rPr>
                <w:rFonts w:cstheme="minorHAnsi"/>
              </w:rPr>
            </w:pPr>
          </w:p>
        </w:tc>
        <w:tc>
          <w:tcPr>
            <w:tcW w:w="5427" w:type="dxa"/>
          </w:tcPr>
          <w:p w14:paraId="26956743" w14:textId="7181819F" w:rsidR="003533E6" w:rsidRPr="00AD3C7A" w:rsidRDefault="003533E6" w:rsidP="00BB2F0B">
            <w:pPr>
              <w:spacing w:after="58" w:line="240" w:lineRule="auto"/>
              <w:rPr>
                <w:rFonts w:cstheme="minorHAnsi"/>
              </w:rPr>
            </w:pPr>
            <w:r w:rsidRPr="00AD3C7A">
              <w:rPr>
                <w:rFonts w:cstheme="minorHAnsi"/>
              </w:rPr>
              <w:t>Notes and/or meeting minutes</w:t>
            </w:r>
          </w:p>
        </w:tc>
      </w:tr>
      <w:tr w:rsidR="003533E6" w:rsidRPr="00AD3C7A" w14:paraId="37F6BBAE" w14:textId="77777777" w:rsidTr="00225D05">
        <w:tc>
          <w:tcPr>
            <w:tcW w:w="715" w:type="dxa"/>
          </w:tcPr>
          <w:p w14:paraId="37015ECE" w14:textId="63C07448" w:rsidR="003533E6" w:rsidRPr="00AD3C7A" w:rsidRDefault="003533E6" w:rsidP="00BB2F0B">
            <w:pPr>
              <w:spacing w:line="240" w:lineRule="auto"/>
              <w:rPr>
                <w:rFonts w:cstheme="minorHAnsi"/>
                <w:lang w:val="en-CA"/>
              </w:rPr>
            </w:pPr>
            <w:r w:rsidRPr="00AD3C7A">
              <w:rPr>
                <w:rFonts w:cstheme="minorHAnsi"/>
                <w:lang w:val="en-CA"/>
              </w:rPr>
              <w:t>2.8</w:t>
            </w:r>
          </w:p>
        </w:tc>
        <w:tc>
          <w:tcPr>
            <w:tcW w:w="7020" w:type="dxa"/>
          </w:tcPr>
          <w:p w14:paraId="4A9EC43A" w14:textId="3BF60DBD" w:rsidR="003533E6" w:rsidRPr="00AD3C7A" w:rsidRDefault="003533E6" w:rsidP="00BB2F0B">
            <w:pPr>
              <w:pStyle w:val="NormalWeb"/>
              <w:shd w:val="clear" w:color="auto" w:fill="FDFDFD"/>
              <w:spacing w:before="0" w:beforeAutospacing="0" w:after="150" w:afterAutospacing="0"/>
              <w:rPr>
                <w:rFonts w:asciiTheme="minorHAnsi" w:hAnsiTheme="minorHAnsi" w:cstheme="minorHAnsi"/>
                <w:sz w:val="22"/>
                <w:szCs w:val="22"/>
              </w:rPr>
            </w:pPr>
            <w:r w:rsidRPr="00AD3C7A">
              <w:rPr>
                <w:rFonts w:asciiTheme="minorHAnsi" w:hAnsiTheme="minorHAnsi" w:cstheme="minorHAnsi"/>
                <w:sz w:val="22"/>
                <w:szCs w:val="22"/>
              </w:rPr>
              <w:t xml:space="preserve">Contact the </w:t>
            </w:r>
            <w:hyperlink r:id="rId47" w:history="1">
              <w:r w:rsidRPr="00AD3C7A">
                <w:rPr>
                  <w:rStyle w:val="Hyperlink"/>
                  <w:rFonts w:asciiTheme="minorHAnsi" w:hAnsiTheme="minorHAnsi" w:cstheme="minorHAnsi"/>
                  <w:sz w:val="22"/>
                  <w:szCs w:val="22"/>
                </w:rPr>
                <w:t>Tribal Waste and Response Steering Committee (TWAR SC).</w:t>
              </w:r>
            </w:hyperlink>
            <w:r w:rsidRPr="00AD3C7A">
              <w:rPr>
                <w:rFonts w:asciiTheme="minorHAnsi" w:hAnsiTheme="minorHAnsi" w:cstheme="minorHAnsi"/>
                <w:sz w:val="22"/>
                <w:szCs w:val="22"/>
              </w:rPr>
              <w:t xml:space="preserve"> The TWAR SC communicate</w:t>
            </w:r>
            <w:r w:rsidR="00691DDC">
              <w:rPr>
                <w:rFonts w:asciiTheme="minorHAnsi" w:hAnsiTheme="minorHAnsi" w:cstheme="minorHAnsi"/>
                <w:sz w:val="22"/>
                <w:szCs w:val="22"/>
              </w:rPr>
              <w:t xml:space="preserve">s </w:t>
            </w:r>
            <w:r w:rsidRPr="00AD3C7A">
              <w:rPr>
                <w:rFonts w:asciiTheme="minorHAnsi" w:hAnsiTheme="minorHAnsi" w:cstheme="minorHAnsi"/>
                <w:sz w:val="22"/>
                <w:szCs w:val="22"/>
              </w:rPr>
              <w:t xml:space="preserve">the concerns and perspectives of Tribal professionals to US EPA staff. Review the most recent </w:t>
            </w:r>
            <w:hyperlink r:id="rId48" w:history="1">
              <w:r w:rsidRPr="00AD3C7A">
                <w:rPr>
                  <w:rStyle w:val="Hyperlink"/>
                  <w:rFonts w:asciiTheme="minorHAnsi" w:hAnsiTheme="minorHAnsi" w:cstheme="minorHAnsi"/>
                  <w:sz w:val="22"/>
                  <w:szCs w:val="22"/>
                </w:rPr>
                <w:t>Priority Document</w:t>
              </w:r>
            </w:hyperlink>
            <w:r w:rsidRPr="00AD3C7A">
              <w:rPr>
                <w:rFonts w:asciiTheme="minorHAnsi" w:hAnsiTheme="minorHAnsi" w:cstheme="minorHAnsi"/>
                <w:sz w:val="22"/>
                <w:szCs w:val="22"/>
              </w:rPr>
              <w:t xml:space="preserve"> and provide feedback via online form.</w:t>
            </w:r>
          </w:p>
        </w:tc>
        <w:tc>
          <w:tcPr>
            <w:tcW w:w="1233" w:type="dxa"/>
          </w:tcPr>
          <w:p w14:paraId="2BF2184E" w14:textId="77777777" w:rsidR="003533E6" w:rsidRPr="00AD3C7A" w:rsidRDefault="003533E6" w:rsidP="00BB2F0B">
            <w:pPr>
              <w:spacing w:line="240" w:lineRule="auto"/>
              <w:jc w:val="center"/>
              <w:rPr>
                <w:rFonts w:cstheme="minorHAnsi"/>
              </w:rPr>
            </w:pPr>
          </w:p>
        </w:tc>
        <w:tc>
          <w:tcPr>
            <w:tcW w:w="5427" w:type="dxa"/>
          </w:tcPr>
          <w:p w14:paraId="019B2568" w14:textId="10569458" w:rsidR="003533E6" w:rsidRPr="00AD3C7A" w:rsidRDefault="003533E6" w:rsidP="00BB2F0B">
            <w:pPr>
              <w:spacing w:after="58" w:line="240" w:lineRule="auto"/>
              <w:rPr>
                <w:rFonts w:cstheme="minorHAnsi"/>
              </w:rPr>
            </w:pPr>
            <w:r w:rsidRPr="00AD3C7A">
              <w:rPr>
                <w:rFonts w:cstheme="minorHAnsi"/>
              </w:rPr>
              <w:t>Notes and/or meeting minutes</w:t>
            </w:r>
          </w:p>
        </w:tc>
      </w:tr>
      <w:tr w:rsidR="003533E6" w:rsidRPr="00AD3C7A" w14:paraId="6CA660B8" w14:textId="77777777" w:rsidTr="00225D05">
        <w:tc>
          <w:tcPr>
            <w:tcW w:w="715" w:type="dxa"/>
          </w:tcPr>
          <w:p w14:paraId="267D1374" w14:textId="67B32819" w:rsidR="003533E6" w:rsidRPr="00AD3C7A" w:rsidRDefault="003533E6" w:rsidP="00BB2F0B">
            <w:pPr>
              <w:spacing w:line="240" w:lineRule="auto"/>
              <w:rPr>
                <w:rFonts w:cstheme="minorHAnsi"/>
                <w:lang w:val="en-CA"/>
              </w:rPr>
            </w:pPr>
            <w:r w:rsidRPr="00AD3C7A">
              <w:rPr>
                <w:rFonts w:cstheme="minorHAnsi"/>
                <w:lang w:val="en-CA"/>
              </w:rPr>
              <w:t>2.9</w:t>
            </w:r>
          </w:p>
        </w:tc>
        <w:tc>
          <w:tcPr>
            <w:tcW w:w="7020" w:type="dxa"/>
          </w:tcPr>
          <w:p w14:paraId="27602335" w14:textId="77777777" w:rsidR="003533E6" w:rsidRPr="00AD3C7A" w:rsidRDefault="003533E6" w:rsidP="00BB2F0B">
            <w:pPr>
              <w:pStyle w:val="NormalWeb"/>
              <w:shd w:val="clear" w:color="auto" w:fill="FDFDFD"/>
              <w:spacing w:before="0" w:beforeAutospacing="0" w:after="150" w:afterAutospacing="0"/>
              <w:rPr>
                <w:rFonts w:asciiTheme="minorHAnsi" w:hAnsiTheme="minorHAnsi" w:cstheme="minorHAnsi"/>
                <w:sz w:val="22"/>
                <w:szCs w:val="22"/>
              </w:rPr>
            </w:pPr>
            <w:r w:rsidRPr="00AD3C7A">
              <w:rPr>
                <w:rFonts w:asciiTheme="minorHAnsi" w:hAnsiTheme="minorHAnsi" w:cstheme="minorHAnsi"/>
                <w:sz w:val="22"/>
                <w:szCs w:val="22"/>
              </w:rPr>
              <w:t xml:space="preserve">Research opportunities to collaborate with </w:t>
            </w:r>
            <w:hyperlink r:id="rId49" w:history="1">
              <w:r w:rsidRPr="00AD3C7A">
                <w:rPr>
                  <w:rStyle w:val="Hyperlink"/>
                  <w:rFonts w:asciiTheme="minorHAnsi" w:hAnsiTheme="minorHAnsi" w:cstheme="minorHAnsi"/>
                  <w:sz w:val="22"/>
                  <w:szCs w:val="22"/>
                </w:rPr>
                <w:t>ALASKA</w:t>
              </w:r>
            </w:hyperlink>
            <w:r w:rsidRPr="00AD3C7A">
              <w:rPr>
                <w:rFonts w:asciiTheme="minorHAnsi" w:hAnsiTheme="minorHAnsi" w:cstheme="minorHAnsi"/>
                <w:sz w:val="22"/>
                <w:szCs w:val="22"/>
              </w:rPr>
              <w:t xml:space="preserve"> </w:t>
            </w:r>
            <w:hyperlink r:id="rId50" w:history="1">
              <w:r w:rsidRPr="00AD3C7A">
                <w:rPr>
                  <w:rStyle w:val="Hyperlink"/>
                  <w:rFonts w:asciiTheme="minorHAnsi" w:hAnsiTheme="minorHAnsi" w:cstheme="minorHAnsi"/>
                  <w:sz w:val="22"/>
                  <w:szCs w:val="22"/>
                </w:rPr>
                <w:t>Silver Jackets Team</w:t>
              </w:r>
            </w:hyperlink>
            <w:r w:rsidRPr="00AD3C7A">
              <w:rPr>
                <w:rFonts w:asciiTheme="minorHAnsi" w:hAnsiTheme="minorHAnsi" w:cstheme="minorHAnsi"/>
                <w:sz w:val="22"/>
                <w:szCs w:val="22"/>
              </w:rPr>
              <w:t xml:space="preserve"> and potential opportunities for developing comprehensive and sustainable solutions to flood hazard issues, including mitigation planning, flood hazard mapping, risk reduction activities, and response and recovery planning.</w:t>
            </w:r>
          </w:p>
        </w:tc>
        <w:tc>
          <w:tcPr>
            <w:tcW w:w="1233" w:type="dxa"/>
          </w:tcPr>
          <w:p w14:paraId="053B90A0" w14:textId="77777777" w:rsidR="003533E6" w:rsidRPr="00AD3C7A" w:rsidRDefault="003533E6" w:rsidP="00BB2F0B">
            <w:pPr>
              <w:spacing w:line="240" w:lineRule="auto"/>
              <w:jc w:val="center"/>
              <w:rPr>
                <w:rFonts w:cstheme="minorHAnsi"/>
              </w:rPr>
            </w:pPr>
          </w:p>
        </w:tc>
        <w:tc>
          <w:tcPr>
            <w:tcW w:w="5427" w:type="dxa"/>
          </w:tcPr>
          <w:p w14:paraId="5927F31C" w14:textId="6485B6E1" w:rsidR="003533E6" w:rsidRPr="00AD3C7A" w:rsidRDefault="003533E6" w:rsidP="00BB2F0B">
            <w:pPr>
              <w:spacing w:after="58" w:line="240" w:lineRule="auto"/>
              <w:rPr>
                <w:rFonts w:cstheme="minorHAnsi"/>
              </w:rPr>
            </w:pPr>
            <w:r w:rsidRPr="00AD3C7A">
              <w:rPr>
                <w:rFonts w:cstheme="minorHAnsi"/>
              </w:rPr>
              <w:t>Notes and/or meeting minutes</w:t>
            </w:r>
          </w:p>
        </w:tc>
      </w:tr>
      <w:tr w:rsidR="003533E6" w:rsidRPr="00AD3C7A" w14:paraId="1A552070" w14:textId="77777777" w:rsidTr="00225D05">
        <w:tc>
          <w:tcPr>
            <w:tcW w:w="715" w:type="dxa"/>
          </w:tcPr>
          <w:p w14:paraId="749ED84F" w14:textId="30CE29E3" w:rsidR="003533E6" w:rsidRPr="00AD3C7A" w:rsidRDefault="003533E6" w:rsidP="001E798E">
            <w:pPr>
              <w:spacing w:line="240" w:lineRule="auto"/>
              <w:rPr>
                <w:rFonts w:cstheme="minorHAnsi"/>
                <w:lang w:val="en-CA"/>
              </w:rPr>
            </w:pPr>
            <w:r w:rsidRPr="00AD3C7A">
              <w:rPr>
                <w:rFonts w:cstheme="minorHAnsi"/>
                <w:lang w:val="en-CA"/>
              </w:rPr>
              <w:t>2.10</w:t>
            </w:r>
          </w:p>
        </w:tc>
        <w:tc>
          <w:tcPr>
            <w:tcW w:w="7020" w:type="dxa"/>
          </w:tcPr>
          <w:p w14:paraId="0CDD3C06" w14:textId="4E84D218" w:rsidR="003533E6" w:rsidRPr="00AD3C7A" w:rsidRDefault="003533E6" w:rsidP="001E798E">
            <w:pPr>
              <w:pStyle w:val="NormalWeb"/>
              <w:shd w:val="clear" w:color="auto" w:fill="FDFDFD"/>
              <w:spacing w:before="0" w:beforeAutospacing="0" w:after="150" w:afterAutospacing="0"/>
              <w:rPr>
                <w:rFonts w:asciiTheme="minorHAnsi" w:hAnsiTheme="minorHAnsi" w:cstheme="minorHAnsi"/>
                <w:sz w:val="22"/>
                <w:szCs w:val="22"/>
              </w:rPr>
            </w:pPr>
            <w:r w:rsidRPr="00AD3C7A">
              <w:rPr>
                <w:rFonts w:asciiTheme="minorHAnsi" w:hAnsiTheme="minorHAnsi" w:cstheme="minorHAnsi"/>
                <w:sz w:val="22"/>
                <w:szCs w:val="22"/>
              </w:rPr>
              <w:t xml:space="preserve">Contact the Institute for Tribal Environmental Professional’s (ITEP) </w:t>
            </w:r>
            <w:hyperlink r:id="rId51" w:history="1">
              <w:r w:rsidRPr="00AD3C7A">
                <w:rPr>
                  <w:rStyle w:val="Hyperlink"/>
                  <w:rFonts w:asciiTheme="minorHAnsi" w:hAnsiTheme="minorHAnsi" w:cstheme="minorHAnsi"/>
                  <w:sz w:val="22"/>
                  <w:szCs w:val="22"/>
                </w:rPr>
                <w:t>Tribal Lands Assistance Center (TLAC)</w:t>
              </w:r>
            </w:hyperlink>
            <w:r w:rsidRPr="00AD3C7A">
              <w:rPr>
                <w:rFonts w:asciiTheme="minorHAnsi" w:hAnsiTheme="minorHAnsi" w:cstheme="minorHAnsi"/>
                <w:sz w:val="22"/>
                <w:szCs w:val="22"/>
              </w:rPr>
              <w:t xml:space="preserve"> and review resources, technical assistance, and funding opportunities related to emergency response on Tribal Lands. </w:t>
            </w:r>
          </w:p>
        </w:tc>
        <w:tc>
          <w:tcPr>
            <w:tcW w:w="1233" w:type="dxa"/>
          </w:tcPr>
          <w:p w14:paraId="290B95D7" w14:textId="11198BA2" w:rsidR="003533E6" w:rsidRPr="00AD3C7A" w:rsidRDefault="003533E6" w:rsidP="001E798E">
            <w:pPr>
              <w:spacing w:line="240" w:lineRule="auto"/>
              <w:jc w:val="center"/>
              <w:rPr>
                <w:rFonts w:cstheme="minorHAnsi"/>
              </w:rPr>
            </w:pPr>
          </w:p>
        </w:tc>
        <w:tc>
          <w:tcPr>
            <w:tcW w:w="5427" w:type="dxa"/>
          </w:tcPr>
          <w:p w14:paraId="3C801FEA" w14:textId="78C5B771" w:rsidR="003533E6" w:rsidRPr="00AD3C7A" w:rsidRDefault="003533E6" w:rsidP="001E798E">
            <w:pPr>
              <w:spacing w:after="58" w:line="240" w:lineRule="auto"/>
              <w:rPr>
                <w:rFonts w:cstheme="minorHAnsi"/>
              </w:rPr>
            </w:pPr>
            <w:r w:rsidRPr="00AD3C7A">
              <w:rPr>
                <w:rFonts w:cstheme="minorHAnsi"/>
              </w:rPr>
              <w:t>Training certificates, notes from meetings</w:t>
            </w:r>
          </w:p>
        </w:tc>
      </w:tr>
      <w:tr w:rsidR="003533E6" w:rsidRPr="00AD3C7A" w14:paraId="1A08E530" w14:textId="77777777" w:rsidTr="00225D05">
        <w:tc>
          <w:tcPr>
            <w:tcW w:w="715" w:type="dxa"/>
          </w:tcPr>
          <w:p w14:paraId="4EC47CDE" w14:textId="3E4D5CDB" w:rsidR="003533E6" w:rsidRPr="00AD3C7A" w:rsidRDefault="003533E6" w:rsidP="001E798E">
            <w:pPr>
              <w:spacing w:line="240" w:lineRule="auto"/>
              <w:rPr>
                <w:rFonts w:cstheme="minorHAnsi"/>
                <w:lang w:val="en-CA"/>
              </w:rPr>
            </w:pPr>
            <w:r w:rsidRPr="00AD3C7A">
              <w:rPr>
                <w:rFonts w:cstheme="minorHAnsi"/>
                <w:lang w:val="en-CA"/>
              </w:rPr>
              <w:t>2.11</w:t>
            </w:r>
          </w:p>
        </w:tc>
        <w:tc>
          <w:tcPr>
            <w:tcW w:w="7020" w:type="dxa"/>
          </w:tcPr>
          <w:p w14:paraId="62F7205F" w14:textId="1E200C4E" w:rsidR="003533E6" w:rsidRPr="00AD3C7A" w:rsidRDefault="003533E6" w:rsidP="001E798E">
            <w:pPr>
              <w:pStyle w:val="NormalWeb"/>
              <w:shd w:val="clear" w:color="auto" w:fill="FDFDFD"/>
              <w:spacing w:before="0" w:beforeAutospacing="0" w:after="150" w:afterAutospacing="0"/>
              <w:rPr>
                <w:rFonts w:asciiTheme="minorHAnsi" w:hAnsiTheme="minorHAnsi" w:cstheme="minorHAnsi"/>
                <w:sz w:val="22"/>
                <w:szCs w:val="22"/>
              </w:rPr>
            </w:pPr>
            <w:r w:rsidRPr="00AD3C7A">
              <w:rPr>
                <w:rFonts w:asciiTheme="minorHAnsi" w:hAnsiTheme="minorHAnsi" w:cstheme="minorHAnsi"/>
                <w:sz w:val="22"/>
                <w:szCs w:val="22"/>
              </w:rPr>
              <w:t xml:space="preserve">Contact the </w:t>
            </w:r>
            <w:hyperlink r:id="rId52" w:history="1">
              <w:r w:rsidRPr="00AD3C7A">
                <w:rPr>
                  <w:rStyle w:val="Hyperlink"/>
                  <w:rFonts w:asciiTheme="minorHAnsi" w:hAnsiTheme="minorHAnsi" w:cstheme="minorHAnsi"/>
                  <w:sz w:val="22"/>
                  <w:szCs w:val="22"/>
                </w:rPr>
                <w:t>Alaska Regional Response Team</w:t>
              </w:r>
            </w:hyperlink>
            <w:r w:rsidRPr="00AD3C7A">
              <w:rPr>
                <w:rFonts w:asciiTheme="minorHAnsi" w:hAnsiTheme="minorHAnsi" w:cstheme="minorHAnsi"/>
                <w:sz w:val="22"/>
                <w:szCs w:val="22"/>
              </w:rPr>
              <w:t xml:space="preserve"> (ARRT) to participate in the development of best practices and policies for spill response in Alaska with EPA, U.S. Coast Guard (USCG) and Alaska Department of Environmental Conservation (ADEC). Visit </w:t>
            </w:r>
            <w:r w:rsidR="00691DDC">
              <w:rPr>
                <w:rFonts w:asciiTheme="minorHAnsi" w:hAnsiTheme="minorHAnsi" w:cstheme="minorHAnsi"/>
                <w:sz w:val="22"/>
                <w:szCs w:val="22"/>
              </w:rPr>
              <w:t>the ARRT</w:t>
            </w:r>
            <w:r w:rsidRPr="00AD3C7A">
              <w:rPr>
                <w:rFonts w:asciiTheme="minorHAnsi" w:hAnsiTheme="minorHAnsi" w:cstheme="minorHAnsi"/>
                <w:sz w:val="22"/>
                <w:szCs w:val="22"/>
              </w:rPr>
              <w:t xml:space="preserve"> website for more information/upcoming events</w:t>
            </w:r>
            <w:r w:rsidR="00691DDC">
              <w:rPr>
                <w:rFonts w:asciiTheme="minorHAnsi" w:hAnsiTheme="minorHAnsi" w:cstheme="minorHAnsi"/>
                <w:sz w:val="22"/>
                <w:szCs w:val="22"/>
              </w:rPr>
              <w:t>. C</w:t>
            </w:r>
            <w:r w:rsidRPr="00AD3C7A">
              <w:rPr>
                <w:rFonts w:asciiTheme="minorHAnsi" w:hAnsiTheme="minorHAnsi" w:cstheme="minorHAnsi"/>
                <w:sz w:val="22"/>
                <w:szCs w:val="22"/>
              </w:rPr>
              <w:t>ontact</w:t>
            </w:r>
            <w:r w:rsidRPr="00AD3C7A">
              <w:rPr>
                <w:rFonts w:asciiTheme="minorHAnsi" w:hAnsiTheme="minorHAnsi" w:cstheme="minorHAnsi"/>
                <w:b/>
                <w:bCs/>
                <w:color w:val="212529"/>
                <w:sz w:val="22"/>
                <w:szCs w:val="22"/>
                <w:shd w:val="clear" w:color="auto" w:fill="FFFFFF"/>
              </w:rPr>
              <w:t xml:space="preserve"> </w:t>
            </w:r>
            <w:r w:rsidRPr="00AD3C7A">
              <w:rPr>
                <w:rFonts w:asciiTheme="minorHAnsi" w:hAnsiTheme="minorHAnsi" w:cstheme="minorHAnsi"/>
                <w:color w:val="212529"/>
                <w:sz w:val="22"/>
                <w:szCs w:val="22"/>
                <w:shd w:val="clear" w:color="auto" w:fill="FFFFFF"/>
              </w:rPr>
              <w:t>the ARRT Coordinators</w:t>
            </w:r>
            <w:r w:rsidR="00691DDC">
              <w:rPr>
                <w:rFonts w:asciiTheme="minorHAnsi" w:hAnsiTheme="minorHAnsi" w:cstheme="minorHAnsi"/>
                <w:color w:val="212529"/>
                <w:sz w:val="22"/>
                <w:szCs w:val="22"/>
                <w:shd w:val="clear" w:color="auto" w:fill="FFFFFF"/>
              </w:rPr>
              <w:t xml:space="preserve">: </w:t>
            </w:r>
            <w:hyperlink r:id="rId53" w:history="1">
              <w:r w:rsidRPr="00AD3C7A">
                <w:rPr>
                  <w:rStyle w:val="Hyperlink"/>
                  <w:rFonts w:asciiTheme="minorHAnsi" w:hAnsiTheme="minorHAnsi" w:cstheme="minorHAnsi"/>
                  <w:sz w:val="22"/>
                  <w:szCs w:val="22"/>
                  <w:shd w:val="clear" w:color="auto" w:fill="FFFFFF"/>
                </w:rPr>
                <w:t>Mary Goolie</w:t>
              </w:r>
            </w:hyperlink>
            <w:r w:rsidRPr="00AD3C7A">
              <w:rPr>
                <w:rFonts w:asciiTheme="minorHAnsi" w:hAnsiTheme="minorHAnsi" w:cstheme="minorHAnsi"/>
                <w:color w:val="212529"/>
                <w:sz w:val="22"/>
                <w:szCs w:val="22"/>
                <w:shd w:val="clear" w:color="auto" w:fill="FFFFFF"/>
              </w:rPr>
              <w:t>, US EPA</w:t>
            </w:r>
            <w:r w:rsidRPr="00AD3C7A">
              <w:rPr>
                <w:rFonts w:asciiTheme="minorHAnsi" w:hAnsiTheme="minorHAnsi" w:cstheme="minorHAnsi"/>
                <w:color w:val="212529"/>
                <w:sz w:val="22"/>
                <w:szCs w:val="22"/>
              </w:rPr>
              <w:t xml:space="preserve">; </w:t>
            </w:r>
            <w:hyperlink r:id="rId54" w:history="1">
              <w:r w:rsidRPr="00AD3C7A">
                <w:rPr>
                  <w:rStyle w:val="Hyperlink"/>
                  <w:rFonts w:asciiTheme="minorHAnsi" w:hAnsiTheme="minorHAnsi" w:cstheme="minorHAnsi"/>
                  <w:sz w:val="22"/>
                  <w:szCs w:val="22"/>
                  <w:shd w:val="clear" w:color="auto" w:fill="FFFFFF"/>
                </w:rPr>
                <w:t xml:space="preserve">Allison </w:t>
              </w:r>
              <w:proofErr w:type="spellStart"/>
              <w:r w:rsidRPr="00AD3C7A">
                <w:rPr>
                  <w:rStyle w:val="Hyperlink"/>
                  <w:rFonts w:asciiTheme="minorHAnsi" w:hAnsiTheme="minorHAnsi" w:cstheme="minorHAnsi"/>
                  <w:sz w:val="22"/>
                  <w:szCs w:val="22"/>
                  <w:shd w:val="clear" w:color="auto" w:fill="FFFFFF"/>
                </w:rPr>
                <w:t>Natcher</w:t>
              </w:r>
              <w:proofErr w:type="spellEnd"/>
            </w:hyperlink>
            <w:r w:rsidRPr="00AD3C7A">
              <w:rPr>
                <w:rFonts w:asciiTheme="minorHAnsi" w:hAnsiTheme="minorHAnsi" w:cstheme="minorHAnsi"/>
                <w:color w:val="212529"/>
                <w:sz w:val="22"/>
                <w:szCs w:val="22"/>
                <w:shd w:val="clear" w:color="auto" w:fill="FFFFFF"/>
              </w:rPr>
              <w:t>, AK DEC.</w:t>
            </w:r>
          </w:p>
        </w:tc>
        <w:tc>
          <w:tcPr>
            <w:tcW w:w="1233" w:type="dxa"/>
          </w:tcPr>
          <w:p w14:paraId="04D6D314" w14:textId="3AED5103" w:rsidR="003533E6" w:rsidRPr="00AD3C7A" w:rsidRDefault="003533E6" w:rsidP="001E798E">
            <w:pPr>
              <w:spacing w:line="240" w:lineRule="auto"/>
              <w:jc w:val="center"/>
              <w:rPr>
                <w:rFonts w:cstheme="minorHAnsi"/>
              </w:rPr>
            </w:pPr>
          </w:p>
        </w:tc>
        <w:tc>
          <w:tcPr>
            <w:tcW w:w="5427" w:type="dxa"/>
          </w:tcPr>
          <w:p w14:paraId="406C691A" w14:textId="541B64DB" w:rsidR="003533E6" w:rsidRPr="00AD3C7A" w:rsidRDefault="003533E6" w:rsidP="001E798E">
            <w:pPr>
              <w:spacing w:after="58" w:line="240" w:lineRule="auto"/>
              <w:rPr>
                <w:rFonts w:cstheme="minorHAnsi"/>
              </w:rPr>
            </w:pPr>
            <w:r w:rsidRPr="00AD3C7A">
              <w:rPr>
                <w:rFonts w:cstheme="minorHAnsi"/>
              </w:rPr>
              <w:t>Notes and/or meeting minutes</w:t>
            </w:r>
          </w:p>
        </w:tc>
      </w:tr>
    </w:tbl>
    <w:p w14:paraId="515067A3" w14:textId="77777777" w:rsidR="00B72FEB" w:rsidRPr="00AD3C7A" w:rsidRDefault="00B72FEB" w:rsidP="00B72FEB">
      <w:pPr>
        <w:rPr>
          <w:rFonts w:cstheme="minorHAnsi"/>
        </w:rPr>
      </w:pPr>
    </w:p>
    <w:p w14:paraId="2F6DDAA0" w14:textId="39F91AAC" w:rsidR="001D32A7" w:rsidRPr="00AD3C7A" w:rsidRDefault="001D32A7"/>
    <w:p w14:paraId="045E8092" w14:textId="77777777" w:rsidR="00F54244" w:rsidRDefault="00F54244">
      <w:r>
        <w:br w:type="page"/>
      </w:r>
    </w:p>
    <w:tbl>
      <w:tblPr>
        <w:tblpPr w:leftFromText="187" w:rightFromText="187" w:vertAnchor="text" w:horzAnchor="margin" w:tblpXSpec="center" w:tblpY="1"/>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267"/>
        <w:gridCol w:w="1233"/>
        <w:gridCol w:w="5180"/>
      </w:tblGrid>
      <w:tr w:rsidR="00B72FEB" w:rsidRPr="00AD3C7A" w:rsidDel="00152CFE" w14:paraId="0BBD26DE" w14:textId="77777777" w:rsidTr="00BB2F0B">
        <w:trPr>
          <w:trHeight w:val="345"/>
        </w:trPr>
        <w:tc>
          <w:tcPr>
            <w:tcW w:w="14400" w:type="dxa"/>
            <w:gridSpan w:val="4"/>
          </w:tcPr>
          <w:p w14:paraId="14A4A791" w14:textId="3D180CA3" w:rsidR="00B72FEB" w:rsidRPr="00AD3C7A" w:rsidDel="00152CFE" w:rsidRDefault="00B72FEB" w:rsidP="00BB2F0B">
            <w:pPr>
              <w:spacing w:line="240" w:lineRule="auto"/>
              <w:rPr>
                <w:rFonts w:cstheme="minorHAnsi"/>
                <w:b/>
                <w:color w:val="000000"/>
              </w:rPr>
            </w:pPr>
            <w:r w:rsidRPr="00AD3C7A">
              <w:rPr>
                <w:rFonts w:cstheme="minorHAnsi"/>
                <w:b/>
              </w:rPr>
              <w:lastRenderedPageBreak/>
              <w:t xml:space="preserve">Work Plan Component </w:t>
            </w:r>
            <w:r w:rsidR="006C5EA7" w:rsidRPr="00AD3C7A">
              <w:rPr>
                <w:rFonts w:cstheme="minorHAnsi"/>
                <w:b/>
              </w:rPr>
              <w:t>3</w:t>
            </w:r>
            <w:r w:rsidRPr="00AD3C7A">
              <w:rPr>
                <w:rFonts w:cstheme="minorHAnsi"/>
                <w:b/>
              </w:rPr>
              <w:t xml:space="preserve">: </w:t>
            </w:r>
            <w:r w:rsidRPr="005F3784">
              <w:rPr>
                <w:rFonts w:cstheme="minorHAnsi"/>
                <w:bCs/>
              </w:rPr>
              <w:t xml:space="preserve">Man-Made Disaster </w:t>
            </w:r>
            <w:r w:rsidR="00634267" w:rsidRPr="005F3784">
              <w:rPr>
                <w:rFonts w:cstheme="minorHAnsi"/>
                <w:bCs/>
              </w:rPr>
              <w:t xml:space="preserve">and Spill Response </w:t>
            </w:r>
            <w:r w:rsidRPr="005F3784">
              <w:rPr>
                <w:rFonts w:cstheme="minorHAnsi"/>
                <w:bCs/>
              </w:rPr>
              <w:t>Preparedness</w:t>
            </w:r>
            <w:r w:rsidRPr="005F3784">
              <w:rPr>
                <w:rFonts w:cstheme="minorHAnsi"/>
                <w:bCs/>
              </w:rPr>
              <w:br/>
            </w:r>
            <w:r w:rsidRPr="00AD3C7A">
              <w:rPr>
                <w:rFonts w:cstheme="minorHAnsi"/>
              </w:rPr>
              <w:t xml:space="preserve"> </w:t>
            </w:r>
            <w:r w:rsidRPr="00AD3C7A">
              <w:rPr>
                <w:rFonts w:cstheme="minorHAnsi"/>
                <w:b/>
                <w:color w:val="000000"/>
              </w:rPr>
              <w:t>ETEP Priority Supported:</w:t>
            </w:r>
            <w:r w:rsidRPr="00AD3C7A">
              <w:rPr>
                <w:rFonts w:cstheme="minorHAnsi"/>
                <w:b/>
              </w:rPr>
              <w:br/>
            </w:r>
            <w:r w:rsidR="005F3784">
              <w:rPr>
                <w:rFonts w:cstheme="minorHAnsi"/>
                <w:b/>
              </w:rPr>
              <w:t xml:space="preserve"> </w:t>
            </w:r>
            <w:r w:rsidRPr="00AD3C7A">
              <w:rPr>
                <w:rFonts w:cstheme="minorHAnsi"/>
                <w:b/>
              </w:rPr>
              <w:t>Personnel</w:t>
            </w:r>
            <w:r w:rsidRPr="00AD3C7A">
              <w:rPr>
                <w:rFonts w:cstheme="minorHAnsi"/>
                <w:b/>
                <w:bCs/>
                <w:smallCaps/>
              </w:rPr>
              <w:t>:</w:t>
            </w:r>
          </w:p>
        </w:tc>
      </w:tr>
      <w:tr w:rsidR="00B72FEB" w:rsidRPr="00AD3C7A" w14:paraId="3F27C2F4" w14:textId="77777777" w:rsidTr="00BB2F0B">
        <w:trPr>
          <w:trHeight w:val="1448"/>
        </w:trPr>
        <w:tc>
          <w:tcPr>
            <w:tcW w:w="14400" w:type="dxa"/>
            <w:gridSpan w:val="4"/>
          </w:tcPr>
          <w:p w14:paraId="7288C72C" w14:textId="77777777" w:rsidR="00B72FEB" w:rsidRPr="00AD3C7A" w:rsidRDefault="00B72FEB" w:rsidP="00BB2F0B">
            <w:pPr>
              <w:spacing w:after="0" w:line="240" w:lineRule="auto"/>
              <w:rPr>
                <w:rFonts w:cstheme="minorHAnsi"/>
                <w:b/>
              </w:rPr>
            </w:pPr>
            <w:r w:rsidRPr="00AD3C7A">
              <w:rPr>
                <w:rFonts w:cstheme="minorHAnsi"/>
                <w:b/>
              </w:rPr>
              <w:t xml:space="preserve">Long-Term Outcome(s):  </w:t>
            </w:r>
          </w:p>
          <w:p w14:paraId="3D8B9762" w14:textId="77777777" w:rsidR="005F3784" w:rsidRDefault="005F3784" w:rsidP="00B72FEB">
            <w:pPr>
              <w:pStyle w:val="ListParagraph"/>
              <w:numPr>
                <w:ilvl w:val="0"/>
                <w:numId w:val="1"/>
              </w:numPr>
              <w:spacing w:after="0" w:line="240" w:lineRule="auto"/>
              <w:ind w:left="520" w:hanging="180"/>
              <w:rPr>
                <w:rFonts w:cstheme="minorHAnsi"/>
              </w:rPr>
            </w:pPr>
            <w:r w:rsidRPr="00AD3C7A">
              <w:rPr>
                <w:rFonts w:cstheme="minorHAnsi"/>
              </w:rPr>
              <w:t>Enhance community/tribal preparedness for responding to man-made disasters and events resulting in oil discharges or hazardous substances releases.</w:t>
            </w:r>
          </w:p>
          <w:p w14:paraId="044DC97E" w14:textId="1EF1CE7F" w:rsidR="00B72FEB" w:rsidRPr="00AD3C7A" w:rsidRDefault="00B72FEB" w:rsidP="00B72FEB">
            <w:pPr>
              <w:pStyle w:val="ListParagraph"/>
              <w:numPr>
                <w:ilvl w:val="0"/>
                <w:numId w:val="1"/>
              </w:numPr>
              <w:spacing w:after="0" w:line="240" w:lineRule="auto"/>
              <w:ind w:left="520" w:hanging="180"/>
              <w:rPr>
                <w:rFonts w:cstheme="minorHAnsi"/>
              </w:rPr>
            </w:pPr>
            <w:r w:rsidRPr="00AD3C7A">
              <w:rPr>
                <w:rFonts w:cstheme="minorHAnsi"/>
              </w:rPr>
              <w:t xml:space="preserve">Heightened protection of human health and the environment by increasing local community’s awareness and ability to mitigate environmental harm. </w:t>
            </w:r>
          </w:p>
          <w:p w14:paraId="2E35E032" w14:textId="10A3DC71" w:rsidR="00CF2C7D" w:rsidRPr="00AD3C7A" w:rsidRDefault="00CF2C7D" w:rsidP="00B72FEB">
            <w:pPr>
              <w:pStyle w:val="ListParagraph"/>
              <w:numPr>
                <w:ilvl w:val="0"/>
                <w:numId w:val="1"/>
              </w:numPr>
              <w:spacing w:after="0" w:line="240" w:lineRule="auto"/>
              <w:ind w:left="520" w:hanging="180"/>
              <w:rPr>
                <w:rFonts w:cstheme="minorHAnsi"/>
              </w:rPr>
            </w:pPr>
            <w:r w:rsidRPr="00AD3C7A">
              <w:rPr>
                <w:rFonts w:cstheme="minorHAnsi"/>
              </w:rPr>
              <w:t xml:space="preserve">Continuous improvement of Tribal </w:t>
            </w:r>
            <w:r w:rsidR="00F26C70" w:rsidRPr="00AD3C7A">
              <w:rPr>
                <w:rFonts w:cstheme="minorHAnsi"/>
              </w:rPr>
              <w:t>spill response preparedness due to</w:t>
            </w:r>
            <w:r w:rsidR="00FC4227" w:rsidRPr="00AD3C7A">
              <w:rPr>
                <w:rFonts w:cstheme="minorHAnsi"/>
              </w:rPr>
              <w:t xml:space="preserve"> regular trainings and exercises</w:t>
            </w:r>
            <w:r w:rsidR="0000411F" w:rsidRPr="00AD3C7A">
              <w:rPr>
                <w:rFonts w:cstheme="minorHAnsi"/>
              </w:rPr>
              <w:t>.</w:t>
            </w:r>
          </w:p>
          <w:p w14:paraId="37378678" w14:textId="77777777" w:rsidR="00B72FEB" w:rsidRPr="00AD3C7A" w:rsidRDefault="00B72FEB" w:rsidP="00BB2F0B">
            <w:pPr>
              <w:spacing w:after="0" w:line="240" w:lineRule="auto"/>
              <w:rPr>
                <w:rFonts w:cstheme="minorHAnsi"/>
                <w:b/>
              </w:rPr>
            </w:pPr>
            <w:r w:rsidRPr="00AD3C7A">
              <w:rPr>
                <w:rFonts w:cstheme="minorHAnsi"/>
                <w:b/>
                <w:lang w:val="en-CA"/>
              </w:rPr>
              <w:t>Intermediate Outcome(s):</w:t>
            </w:r>
          </w:p>
          <w:p w14:paraId="40692DE9" w14:textId="77777777" w:rsidR="0036103E" w:rsidRPr="00AD3C7A" w:rsidRDefault="00AE00E0" w:rsidP="00B72FEB">
            <w:pPr>
              <w:pStyle w:val="ListParagraph"/>
              <w:numPr>
                <w:ilvl w:val="0"/>
                <w:numId w:val="1"/>
              </w:numPr>
              <w:spacing w:after="0" w:line="240" w:lineRule="auto"/>
              <w:ind w:left="520" w:hanging="180"/>
              <w:rPr>
                <w:rFonts w:cstheme="minorHAnsi"/>
              </w:rPr>
            </w:pPr>
            <w:r w:rsidRPr="00AD3C7A">
              <w:rPr>
                <w:rFonts w:cstheme="minorHAnsi"/>
              </w:rPr>
              <w:t>Enhanced awareness of locally available spill response resources, tr</w:t>
            </w:r>
            <w:r w:rsidR="0036103E" w:rsidRPr="00AD3C7A">
              <w:rPr>
                <w:rFonts w:cstheme="minorHAnsi"/>
              </w:rPr>
              <w:t>ainings, and processes ready for implementation in case of emergency.</w:t>
            </w:r>
          </w:p>
          <w:p w14:paraId="7E58446D" w14:textId="77777777" w:rsidR="00CF2C7D" w:rsidRPr="00AD3C7A" w:rsidRDefault="00C45FEB" w:rsidP="00B72FEB">
            <w:pPr>
              <w:pStyle w:val="ListParagraph"/>
              <w:numPr>
                <w:ilvl w:val="0"/>
                <w:numId w:val="1"/>
              </w:numPr>
              <w:spacing w:after="0" w:line="240" w:lineRule="auto"/>
              <w:ind w:left="520" w:hanging="180"/>
              <w:rPr>
                <w:rFonts w:cstheme="minorHAnsi"/>
              </w:rPr>
            </w:pPr>
            <w:r w:rsidRPr="00AD3C7A">
              <w:rPr>
                <w:rFonts w:cstheme="minorHAnsi"/>
              </w:rPr>
              <w:t xml:space="preserve">Community participation in trainings and exercises enhances </w:t>
            </w:r>
            <w:r w:rsidR="00CF2C7D" w:rsidRPr="00AD3C7A">
              <w:rPr>
                <w:rFonts w:cstheme="minorHAnsi"/>
              </w:rPr>
              <w:t>knowledge and response preparedness for spills.</w:t>
            </w:r>
          </w:p>
          <w:p w14:paraId="25EAE389" w14:textId="77777777" w:rsidR="00B72FEB" w:rsidRPr="00AD3C7A" w:rsidRDefault="00B72FEB" w:rsidP="00BB2F0B">
            <w:pPr>
              <w:pStyle w:val="ListParagraph"/>
              <w:spacing w:after="0" w:line="240" w:lineRule="auto"/>
              <w:rPr>
                <w:rFonts w:cstheme="minorHAnsi"/>
                <w:lang w:val="en-CA"/>
              </w:rPr>
            </w:pPr>
            <w:r w:rsidRPr="00AD3C7A">
              <w:rPr>
                <w:rFonts w:cstheme="minorHAnsi"/>
                <w:lang w:val="en-CA"/>
              </w:rPr>
              <w:fldChar w:fldCharType="begin"/>
            </w:r>
            <w:r w:rsidRPr="00AD3C7A">
              <w:rPr>
                <w:rFonts w:cstheme="minorHAnsi"/>
                <w:lang w:val="en-CA"/>
              </w:rPr>
              <w:instrText xml:space="preserve"> SEQ CHAPTER \h \r 1</w:instrText>
            </w:r>
            <w:r w:rsidRPr="00AD3C7A">
              <w:rPr>
                <w:rFonts w:cstheme="minorHAnsi"/>
                <w:lang w:val="en-CA"/>
              </w:rPr>
              <w:fldChar w:fldCharType="end"/>
            </w:r>
          </w:p>
        </w:tc>
      </w:tr>
      <w:tr w:rsidR="00B72FEB" w:rsidRPr="00AD3C7A" w14:paraId="1FCBDBDD" w14:textId="77777777" w:rsidTr="001D32A7">
        <w:trPr>
          <w:trHeight w:val="50"/>
        </w:trPr>
        <w:tc>
          <w:tcPr>
            <w:tcW w:w="7987" w:type="dxa"/>
            <w:gridSpan w:val="2"/>
          </w:tcPr>
          <w:p w14:paraId="3DEFC86C" w14:textId="77777777" w:rsidR="00B72FEB" w:rsidRPr="00AD3C7A" w:rsidRDefault="00B72FEB" w:rsidP="00BB2F0B">
            <w:pPr>
              <w:spacing w:line="240" w:lineRule="auto"/>
              <w:jc w:val="center"/>
              <w:rPr>
                <w:rFonts w:cstheme="minorHAnsi"/>
                <w:b/>
                <w:caps/>
              </w:rPr>
            </w:pPr>
            <w:r w:rsidRPr="00AD3C7A">
              <w:rPr>
                <w:rFonts w:cstheme="minorHAnsi"/>
                <w:b/>
              </w:rPr>
              <w:t>COMMITMENTS</w:t>
            </w:r>
          </w:p>
        </w:tc>
        <w:tc>
          <w:tcPr>
            <w:tcW w:w="1233" w:type="dxa"/>
          </w:tcPr>
          <w:p w14:paraId="32E89C78" w14:textId="77777777" w:rsidR="00B72FEB" w:rsidRPr="00AD3C7A" w:rsidRDefault="00B72FEB" w:rsidP="00BB2F0B">
            <w:pPr>
              <w:spacing w:line="240" w:lineRule="auto"/>
              <w:jc w:val="center"/>
              <w:rPr>
                <w:rFonts w:cstheme="minorHAnsi"/>
                <w:b/>
                <w:caps/>
              </w:rPr>
            </w:pPr>
            <w:r w:rsidRPr="00AD3C7A">
              <w:rPr>
                <w:rFonts w:cstheme="minorHAnsi"/>
                <w:b/>
                <w:caps/>
              </w:rPr>
              <w:t>End Date</w:t>
            </w:r>
          </w:p>
        </w:tc>
        <w:tc>
          <w:tcPr>
            <w:tcW w:w="5180" w:type="dxa"/>
          </w:tcPr>
          <w:p w14:paraId="20C77B24" w14:textId="77777777" w:rsidR="00B72FEB" w:rsidRPr="00AD3C7A" w:rsidRDefault="00B72FEB" w:rsidP="00BB2F0B">
            <w:pPr>
              <w:spacing w:line="240" w:lineRule="auto"/>
              <w:jc w:val="center"/>
              <w:rPr>
                <w:rFonts w:cstheme="minorHAnsi"/>
                <w:b/>
                <w:caps/>
              </w:rPr>
            </w:pPr>
            <w:r w:rsidRPr="00AD3C7A">
              <w:rPr>
                <w:rFonts w:cstheme="minorHAnsi"/>
                <w:b/>
                <w:caps/>
              </w:rPr>
              <w:t>Outputs AND DELIVERABLES</w:t>
            </w:r>
            <w:r w:rsidRPr="00AD3C7A" w:rsidDel="00B61742">
              <w:rPr>
                <w:rFonts w:cstheme="minorHAnsi"/>
                <w:b/>
                <w:caps/>
              </w:rPr>
              <w:t xml:space="preserve"> </w:t>
            </w:r>
          </w:p>
        </w:tc>
      </w:tr>
      <w:tr w:rsidR="00B72FEB" w:rsidRPr="00AD3C7A" w14:paraId="4854CF1C" w14:textId="77777777" w:rsidTr="00BB2F0B">
        <w:tc>
          <w:tcPr>
            <w:tcW w:w="720" w:type="dxa"/>
          </w:tcPr>
          <w:p w14:paraId="6ABE6135" w14:textId="0E09C74D" w:rsidR="00B72FEB" w:rsidRPr="00AD3C7A" w:rsidRDefault="006C5EA7" w:rsidP="00BB2F0B">
            <w:pPr>
              <w:spacing w:line="240" w:lineRule="auto"/>
              <w:rPr>
                <w:rFonts w:cstheme="minorHAnsi"/>
              </w:rPr>
            </w:pPr>
            <w:r w:rsidRPr="00AD3C7A">
              <w:rPr>
                <w:rFonts w:cstheme="minorHAnsi"/>
              </w:rPr>
              <w:t>3</w:t>
            </w:r>
            <w:r w:rsidR="00B72FEB" w:rsidRPr="00AD3C7A">
              <w:rPr>
                <w:rFonts w:cstheme="minorHAnsi"/>
              </w:rPr>
              <w:t>.1</w:t>
            </w:r>
          </w:p>
        </w:tc>
        <w:tc>
          <w:tcPr>
            <w:tcW w:w="7267" w:type="dxa"/>
          </w:tcPr>
          <w:p w14:paraId="24A429BD" w14:textId="4A227ECF" w:rsidR="00B72FEB" w:rsidRPr="00AD3C7A" w:rsidRDefault="00B72FEB" w:rsidP="00BB2F0B">
            <w:pPr>
              <w:spacing w:after="0" w:line="240" w:lineRule="auto"/>
              <w:rPr>
                <w:rFonts w:cstheme="minorHAnsi"/>
              </w:rPr>
            </w:pPr>
            <w:r w:rsidRPr="00AD3C7A">
              <w:rPr>
                <w:rFonts w:cstheme="minorHAnsi"/>
              </w:rPr>
              <w:t xml:space="preserve">Coordinate with EPA, school district, regional service providers, and state agencies to </w:t>
            </w:r>
            <w:r w:rsidR="00691DDC">
              <w:rPr>
                <w:rFonts w:cstheme="minorHAnsi"/>
              </w:rPr>
              <w:t>identify</w:t>
            </w:r>
            <w:r w:rsidRPr="00AD3C7A">
              <w:rPr>
                <w:rFonts w:cstheme="minorHAnsi"/>
              </w:rPr>
              <w:t xml:space="preserve"> trainers </w:t>
            </w:r>
            <w:r w:rsidR="00691DDC">
              <w:rPr>
                <w:rFonts w:cstheme="minorHAnsi"/>
              </w:rPr>
              <w:t>who could</w:t>
            </w:r>
            <w:r w:rsidR="00691DDC" w:rsidRPr="00AD3C7A">
              <w:rPr>
                <w:rFonts w:cstheme="minorHAnsi"/>
              </w:rPr>
              <w:t xml:space="preserve"> conduct courses within the community</w:t>
            </w:r>
            <w:r w:rsidR="00691DDC">
              <w:rPr>
                <w:rFonts w:cstheme="minorHAnsi"/>
              </w:rPr>
              <w:t xml:space="preserve">. Schedule courses. </w:t>
            </w:r>
          </w:p>
        </w:tc>
        <w:tc>
          <w:tcPr>
            <w:tcW w:w="1233" w:type="dxa"/>
          </w:tcPr>
          <w:p w14:paraId="48E1F853" w14:textId="77777777" w:rsidR="00B72FEB" w:rsidRPr="00AD3C7A" w:rsidRDefault="00B72FEB" w:rsidP="00BB2F0B">
            <w:pPr>
              <w:spacing w:line="240" w:lineRule="auto"/>
              <w:jc w:val="center"/>
              <w:rPr>
                <w:rFonts w:cstheme="minorHAnsi"/>
              </w:rPr>
            </w:pPr>
          </w:p>
        </w:tc>
        <w:tc>
          <w:tcPr>
            <w:tcW w:w="5180" w:type="dxa"/>
          </w:tcPr>
          <w:p w14:paraId="200058A1" w14:textId="2FC6ADB3" w:rsidR="00B72FEB" w:rsidRPr="00AD3C7A" w:rsidRDefault="00B72FEB" w:rsidP="00BB2F0B">
            <w:pPr>
              <w:spacing w:after="58" w:line="240" w:lineRule="auto"/>
              <w:rPr>
                <w:rFonts w:cstheme="minorHAnsi"/>
              </w:rPr>
            </w:pPr>
            <w:r w:rsidRPr="00AD3C7A">
              <w:rPr>
                <w:rFonts w:cstheme="minorHAnsi"/>
              </w:rPr>
              <w:t xml:space="preserve">List of available </w:t>
            </w:r>
            <w:r w:rsidR="008E7467" w:rsidRPr="00AD3C7A">
              <w:rPr>
                <w:rFonts w:cstheme="minorHAnsi"/>
              </w:rPr>
              <w:t>trainers</w:t>
            </w:r>
            <w:r w:rsidR="00691DDC">
              <w:rPr>
                <w:rFonts w:cstheme="minorHAnsi"/>
              </w:rPr>
              <w:t xml:space="preserve">, </w:t>
            </w:r>
            <w:r w:rsidRPr="00AD3C7A">
              <w:rPr>
                <w:rFonts w:cstheme="minorHAnsi"/>
              </w:rPr>
              <w:t>contact information</w:t>
            </w:r>
            <w:r w:rsidR="00691DDC">
              <w:rPr>
                <w:rFonts w:cstheme="minorHAnsi"/>
              </w:rPr>
              <w:t>, and training dates</w:t>
            </w:r>
          </w:p>
        </w:tc>
      </w:tr>
      <w:tr w:rsidR="00B72FEB" w:rsidRPr="00AD3C7A" w14:paraId="21DA7A0F" w14:textId="77777777" w:rsidTr="00BB2F0B">
        <w:tc>
          <w:tcPr>
            <w:tcW w:w="720" w:type="dxa"/>
          </w:tcPr>
          <w:p w14:paraId="789A4EF8" w14:textId="42D4927A" w:rsidR="00B72FEB" w:rsidRPr="00AD3C7A" w:rsidRDefault="006C5EA7" w:rsidP="00BB2F0B">
            <w:pPr>
              <w:spacing w:line="240" w:lineRule="auto"/>
              <w:rPr>
                <w:rFonts w:cstheme="minorHAnsi"/>
                <w:lang w:val="en-CA"/>
              </w:rPr>
            </w:pPr>
            <w:r w:rsidRPr="00AD3C7A">
              <w:rPr>
                <w:rFonts w:cstheme="minorHAnsi"/>
                <w:lang w:val="en-CA"/>
              </w:rPr>
              <w:t>3</w:t>
            </w:r>
            <w:r w:rsidR="00B72FEB" w:rsidRPr="00AD3C7A">
              <w:rPr>
                <w:rFonts w:cstheme="minorHAnsi"/>
                <w:lang w:val="en-CA"/>
              </w:rPr>
              <w:t>.2</w:t>
            </w:r>
          </w:p>
        </w:tc>
        <w:tc>
          <w:tcPr>
            <w:tcW w:w="7267" w:type="dxa"/>
          </w:tcPr>
          <w:p w14:paraId="52D46C37" w14:textId="77777777" w:rsidR="00B72FEB" w:rsidRPr="00AD3C7A" w:rsidRDefault="00B72FEB" w:rsidP="00BB2F0B">
            <w:pPr>
              <w:spacing w:after="0" w:line="240" w:lineRule="auto"/>
              <w:rPr>
                <w:rFonts w:cstheme="minorHAnsi"/>
              </w:rPr>
            </w:pPr>
            <w:r w:rsidRPr="00AD3C7A">
              <w:rPr>
                <w:rFonts w:cstheme="minorHAnsi"/>
              </w:rPr>
              <w:t xml:space="preserve">Encourage local responders to complete basic training in the Incident Command System. </w:t>
            </w:r>
          </w:p>
          <w:p w14:paraId="3A485804" w14:textId="77777777" w:rsidR="00B72FEB" w:rsidRPr="00AD3C7A" w:rsidRDefault="00B72FEB" w:rsidP="00BB2F0B">
            <w:pPr>
              <w:pStyle w:val="ListParagraph"/>
              <w:spacing w:after="0" w:line="240" w:lineRule="auto"/>
              <w:ind w:left="520"/>
              <w:rPr>
                <w:rFonts w:cstheme="minorHAnsi"/>
              </w:rPr>
            </w:pPr>
          </w:p>
        </w:tc>
        <w:tc>
          <w:tcPr>
            <w:tcW w:w="1233" w:type="dxa"/>
          </w:tcPr>
          <w:p w14:paraId="046569B9" w14:textId="77777777" w:rsidR="00B72FEB" w:rsidRPr="00AD3C7A" w:rsidRDefault="00B72FEB" w:rsidP="00BB2F0B">
            <w:pPr>
              <w:spacing w:after="58" w:line="240" w:lineRule="auto"/>
              <w:jc w:val="center"/>
              <w:rPr>
                <w:rFonts w:cstheme="minorHAnsi"/>
              </w:rPr>
            </w:pPr>
          </w:p>
        </w:tc>
        <w:tc>
          <w:tcPr>
            <w:tcW w:w="5180" w:type="dxa"/>
          </w:tcPr>
          <w:p w14:paraId="419590A2" w14:textId="061BF22A" w:rsidR="00B72FEB" w:rsidRPr="00AD3C7A" w:rsidRDefault="00B72FEB" w:rsidP="00BB2F0B">
            <w:pPr>
              <w:spacing w:after="58" w:line="240" w:lineRule="auto"/>
              <w:rPr>
                <w:rFonts w:cstheme="minorHAnsi"/>
              </w:rPr>
            </w:pPr>
            <w:r w:rsidRPr="00AD3C7A">
              <w:rPr>
                <w:rFonts w:cstheme="minorHAnsi"/>
              </w:rPr>
              <w:t>Training certificates</w:t>
            </w:r>
          </w:p>
        </w:tc>
      </w:tr>
      <w:tr w:rsidR="00B72FEB" w:rsidRPr="00AD3C7A" w14:paraId="0294F02D" w14:textId="77777777" w:rsidTr="00BB2F0B">
        <w:tc>
          <w:tcPr>
            <w:tcW w:w="720" w:type="dxa"/>
          </w:tcPr>
          <w:p w14:paraId="558957CE" w14:textId="6858F282" w:rsidR="00B72FEB" w:rsidRPr="00AD3C7A" w:rsidRDefault="006C5EA7" w:rsidP="00BB2F0B">
            <w:pPr>
              <w:spacing w:line="240" w:lineRule="auto"/>
              <w:rPr>
                <w:rFonts w:cstheme="minorHAnsi"/>
                <w:lang w:val="en-CA"/>
              </w:rPr>
            </w:pPr>
            <w:r w:rsidRPr="00AD3C7A">
              <w:rPr>
                <w:rFonts w:cstheme="minorHAnsi"/>
                <w:lang w:val="en-CA"/>
              </w:rPr>
              <w:t>3</w:t>
            </w:r>
            <w:r w:rsidR="00B72FEB" w:rsidRPr="00AD3C7A">
              <w:rPr>
                <w:rFonts w:cstheme="minorHAnsi"/>
                <w:lang w:val="en-CA"/>
              </w:rPr>
              <w:t>.3</w:t>
            </w:r>
          </w:p>
        </w:tc>
        <w:tc>
          <w:tcPr>
            <w:tcW w:w="7267" w:type="dxa"/>
          </w:tcPr>
          <w:p w14:paraId="10FA692F" w14:textId="0B87FA9E" w:rsidR="00B72FEB" w:rsidRPr="00AD3C7A" w:rsidRDefault="00B72FEB" w:rsidP="00BB2F0B">
            <w:pPr>
              <w:spacing w:line="240" w:lineRule="auto"/>
              <w:rPr>
                <w:rFonts w:cstheme="minorHAnsi"/>
              </w:rPr>
            </w:pPr>
            <w:r w:rsidRPr="00AD3C7A">
              <w:rPr>
                <w:rFonts w:cstheme="minorHAnsi"/>
              </w:rPr>
              <w:t xml:space="preserve">Coordinate with appropriate local, </w:t>
            </w:r>
            <w:r w:rsidR="008E7467" w:rsidRPr="00AD3C7A">
              <w:rPr>
                <w:rFonts w:cstheme="minorHAnsi"/>
              </w:rPr>
              <w:t>state,</w:t>
            </w:r>
            <w:r w:rsidRPr="00AD3C7A">
              <w:rPr>
                <w:rFonts w:cstheme="minorHAnsi"/>
              </w:rPr>
              <w:t xml:space="preserve"> and federal agencies (e.g., EPA, U.S. Coast Guard, FEMA) to identify local, </w:t>
            </w:r>
            <w:r w:rsidR="008E7467" w:rsidRPr="00AD3C7A">
              <w:rPr>
                <w:rFonts w:cstheme="minorHAnsi"/>
              </w:rPr>
              <w:t>state,</w:t>
            </w:r>
            <w:r w:rsidRPr="00AD3C7A">
              <w:rPr>
                <w:rFonts w:cstheme="minorHAnsi"/>
              </w:rPr>
              <w:t xml:space="preserve"> and federal spill cleanup requirements. </w:t>
            </w:r>
          </w:p>
        </w:tc>
        <w:tc>
          <w:tcPr>
            <w:tcW w:w="1233" w:type="dxa"/>
          </w:tcPr>
          <w:p w14:paraId="71A1E066" w14:textId="77777777" w:rsidR="00B72FEB" w:rsidRPr="00AD3C7A" w:rsidRDefault="00B72FEB" w:rsidP="00BB2F0B">
            <w:pPr>
              <w:spacing w:after="58" w:line="240" w:lineRule="auto"/>
              <w:jc w:val="center"/>
              <w:rPr>
                <w:rFonts w:cstheme="minorHAnsi"/>
              </w:rPr>
            </w:pPr>
          </w:p>
        </w:tc>
        <w:tc>
          <w:tcPr>
            <w:tcW w:w="5180" w:type="dxa"/>
          </w:tcPr>
          <w:p w14:paraId="6A2AAF53" w14:textId="7925F265" w:rsidR="00B72FEB" w:rsidRPr="00AD3C7A" w:rsidRDefault="00B72FEB" w:rsidP="00BB2F0B">
            <w:pPr>
              <w:spacing w:after="58" w:line="240" w:lineRule="auto"/>
              <w:rPr>
                <w:rFonts w:cstheme="minorHAnsi"/>
              </w:rPr>
            </w:pPr>
            <w:r w:rsidRPr="00AD3C7A">
              <w:rPr>
                <w:rFonts w:cstheme="minorHAnsi"/>
              </w:rPr>
              <w:t xml:space="preserve"> Summary of requirements</w:t>
            </w:r>
          </w:p>
        </w:tc>
      </w:tr>
      <w:tr w:rsidR="00B72FEB" w:rsidRPr="00AD3C7A" w14:paraId="6ACEF8A2" w14:textId="77777777" w:rsidTr="00BB2F0B">
        <w:trPr>
          <w:trHeight w:val="854"/>
        </w:trPr>
        <w:tc>
          <w:tcPr>
            <w:tcW w:w="720" w:type="dxa"/>
          </w:tcPr>
          <w:p w14:paraId="26CEACD7" w14:textId="6BEE9E30" w:rsidR="00B72FEB" w:rsidRPr="00AD3C7A" w:rsidRDefault="006C5EA7" w:rsidP="00BB2F0B">
            <w:pPr>
              <w:spacing w:line="240" w:lineRule="auto"/>
              <w:rPr>
                <w:rFonts w:cstheme="minorHAnsi"/>
                <w:lang w:val="en-CA"/>
              </w:rPr>
            </w:pPr>
            <w:r w:rsidRPr="00AD3C7A">
              <w:rPr>
                <w:rFonts w:cstheme="minorHAnsi"/>
                <w:lang w:val="en-CA"/>
              </w:rPr>
              <w:t>3</w:t>
            </w:r>
            <w:r w:rsidR="00B72FEB" w:rsidRPr="00AD3C7A">
              <w:rPr>
                <w:rFonts w:cstheme="minorHAnsi"/>
                <w:lang w:val="en-CA"/>
              </w:rPr>
              <w:t>.4</w:t>
            </w:r>
          </w:p>
        </w:tc>
        <w:tc>
          <w:tcPr>
            <w:tcW w:w="7267" w:type="dxa"/>
          </w:tcPr>
          <w:p w14:paraId="61C97A50" w14:textId="77777777" w:rsidR="00B72FEB" w:rsidRPr="00AD3C7A" w:rsidRDefault="00B72FEB" w:rsidP="00BB2F0B">
            <w:r w:rsidRPr="00AD3C7A">
              <w:rPr>
                <w:rFonts w:cstheme="minorHAnsi"/>
              </w:rPr>
              <w:t>Communicate with local, state, and federal agencies and response action contractors to identify training and exercise opportunities.</w:t>
            </w:r>
            <w:r w:rsidRPr="00AD3C7A">
              <w:t xml:space="preserve"> </w:t>
            </w:r>
          </w:p>
        </w:tc>
        <w:tc>
          <w:tcPr>
            <w:tcW w:w="1233" w:type="dxa"/>
          </w:tcPr>
          <w:p w14:paraId="0966477A" w14:textId="77777777" w:rsidR="00B72FEB" w:rsidRPr="00AD3C7A" w:rsidRDefault="00B72FEB" w:rsidP="00BB2F0B">
            <w:pPr>
              <w:spacing w:after="58" w:line="240" w:lineRule="auto"/>
              <w:jc w:val="center"/>
              <w:rPr>
                <w:rFonts w:cstheme="minorHAnsi"/>
              </w:rPr>
            </w:pPr>
          </w:p>
        </w:tc>
        <w:tc>
          <w:tcPr>
            <w:tcW w:w="5180" w:type="dxa"/>
          </w:tcPr>
          <w:p w14:paraId="33D0C2D3" w14:textId="532A7074" w:rsidR="00B72FEB" w:rsidRPr="00AD3C7A" w:rsidRDefault="00B72FEB" w:rsidP="00BB2F0B">
            <w:pPr>
              <w:spacing w:after="58" w:line="240" w:lineRule="auto"/>
              <w:rPr>
                <w:rFonts w:cstheme="minorHAnsi"/>
              </w:rPr>
            </w:pPr>
            <w:r w:rsidRPr="00AD3C7A">
              <w:rPr>
                <w:rFonts w:cstheme="minorHAnsi"/>
              </w:rPr>
              <w:t xml:space="preserve"> List of training opportunities</w:t>
            </w:r>
          </w:p>
        </w:tc>
      </w:tr>
      <w:tr w:rsidR="00B72FEB" w:rsidRPr="00AD3C7A" w14:paraId="1455B112" w14:textId="77777777" w:rsidTr="00BB2F0B">
        <w:tc>
          <w:tcPr>
            <w:tcW w:w="720" w:type="dxa"/>
          </w:tcPr>
          <w:p w14:paraId="0B89A473" w14:textId="3726B559" w:rsidR="00B72FEB" w:rsidRPr="00AD3C7A" w:rsidRDefault="006C5EA7" w:rsidP="00BB2F0B">
            <w:pPr>
              <w:spacing w:line="240" w:lineRule="auto"/>
              <w:rPr>
                <w:rFonts w:cstheme="minorHAnsi"/>
                <w:lang w:val="en-CA"/>
              </w:rPr>
            </w:pPr>
            <w:r w:rsidRPr="00AD3C7A">
              <w:rPr>
                <w:rFonts w:cstheme="minorHAnsi"/>
                <w:lang w:val="en-CA"/>
              </w:rPr>
              <w:t>3</w:t>
            </w:r>
            <w:r w:rsidR="00B72FEB" w:rsidRPr="00AD3C7A">
              <w:rPr>
                <w:rFonts w:cstheme="minorHAnsi"/>
                <w:lang w:val="en-CA"/>
              </w:rPr>
              <w:t>.5</w:t>
            </w:r>
          </w:p>
        </w:tc>
        <w:tc>
          <w:tcPr>
            <w:tcW w:w="7267" w:type="dxa"/>
          </w:tcPr>
          <w:p w14:paraId="3A76765E" w14:textId="2DCFE427" w:rsidR="00B72FEB" w:rsidRPr="00AD3C7A" w:rsidRDefault="00B72FEB" w:rsidP="00BB2F0B">
            <w:pPr>
              <w:spacing w:line="240" w:lineRule="auto"/>
              <w:rPr>
                <w:rFonts w:cstheme="minorHAnsi"/>
              </w:rPr>
            </w:pPr>
            <w:r w:rsidRPr="00AD3C7A">
              <w:rPr>
                <w:rFonts w:cstheme="minorHAnsi"/>
              </w:rPr>
              <w:t>Complete and develop proficiency in OSHA-required HAZWOPER baseline and annual refresher training to safely respond to spills and emergency incidents and other appropriate training (</w:t>
            </w:r>
            <w:r w:rsidR="00691DDC">
              <w:rPr>
                <w:rFonts w:cstheme="minorHAnsi"/>
              </w:rPr>
              <w:t>for example</w:t>
            </w:r>
            <w:r w:rsidRPr="00AD3C7A">
              <w:rPr>
                <w:rFonts w:cstheme="minorHAnsi"/>
              </w:rPr>
              <w:t>, acquire certification in an Incident Command System course).</w:t>
            </w:r>
          </w:p>
        </w:tc>
        <w:tc>
          <w:tcPr>
            <w:tcW w:w="1233" w:type="dxa"/>
          </w:tcPr>
          <w:p w14:paraId="6DA7BC87" w14:textId="77777777" w:rsidR="00B72FEB" w:rsidRPr="00AD3C7A" w:rsidRDefault="00B72FEB" w:rsidP="00BB2F0B">
            <w:pPr>
              <w:spacing w:after="58" w:line="240" w:lineRule="auto"/>
              <w:jc w:val="center"/>
              <w:rPr>
                <w:rFonts w:cstheme="minorHAnsi"/>
              </w:rPr>
            </w:pPr>
          </w:p>
        </w:tc>
        <w:tc>
          <w:tcPr>
            <w:tcW w:w="5180" w:type="dxa"/>
          </w:tcPr>
          <w:p w14:paraId="56F872B7" w14:textId="46FA822F" w:rsidR="00B72FEB" w:rsidRPr="00AD3C7A" w:rsidRDefault="00B72FEB" w:rsidP="00BB2F0B">
            <w:pPr>
              <w:spacing w:after="58" w:line="240" w:lineRule="auto"/>
              <w:rPr>
                <w:rFonts w:cstheme="minorHAnsi"/>
              </w:rPr>
            </w:pPr>
            <w:r w:rsidRPr="00AD3C7A">
              <w:rPr>
                <w:rFonts w:cstheme="minorHAnsi"/>
              </w:rPr>
              <w:t>Training certificate</w:t>
            </w:r>
            <w:r w:rsidR="00225D05">
              <w:rPr>
                <w:rFonts w:cstheme="minorHAnsi"/>
              </w:rPr>
              <w:t>s</w:t>
            </w:r>
          </w:p>
        </w:tc>
      </w:tr>
      <w:tr w:rsidR="00B72FEB" w:rsidRPr="00AD3C7A" w14:paraId="1BE70610" w14:textId="77777777" w:rsidTr="00BB2F0B">
        <w:tc>
          <w:tcPr>
            <w:tcW w:w="720" w:type="dxa"/>
          </w:tcPr>
          <w:p w14:paraId="3676CA2B" w14:textId="43F5488F" w:rsidR="00B72FEB" w:rsidRPr="00AD3C7A" w:rsidRDefault="006C5EA7" w:rsidP="00BB2F0B">
            <w:pPr>
              <w:spacing w:line="240" w:lineRule="auto"/>
              <w:rPr>
                <w:rFonts w:cstheme="minorHAnsi"/>
                <w:lang w:val="en-CA"/>
              </w:rPr>
            </w:pPr>
            <w:r w:rsidRPr="00AD3C7A">
              <w:rPr>
                <w:rFonts w:cstheme="minorHAnsi"/>
                <w:lang w:val="en-CA"/>
              </w:rPr>
              <w:t>3</w:t>
            </w:r>
            <w:r w:rsidR="00B72FEB" w:rsidRPr="00AD3C7A">
              <w:rPr>
                <w:rFonts w:cstheme="minorHAnsi"/>
                <w:lang w:val="en-CA"/>
              </w:rPr>
              <w:t>.6</w:t>
            </w:r>
          </w:p>
        </w:tc>
        <w:tc>
          <w:tcPr>
            <w:tcW w:w="7267" w:type="dxa"/>
          </w:tcPr>
          <w:p w14:paraId="0636AA2B" w14:textId="77777777" w:rsidR="00B72FEB" w:rsidRPr="00AD3C7A" w:rsidRDefault="00B72FEB" w:rsidP="00BB2F0B">
            <w:pPr>
              <w:spacing w:line="240" w:lineRule="auto"/>
              <w:rPr>
                <w:rFonts w:cstheme="minorHAnsi"/>
              </w:rPr>
            </w:pPr>
            <w:r w:rsidRPr="00AD3C7A">
              <w:rPr>
                <w:rFonts w:cstheme="minorHAnsi"/>
              </w:rPr>
              <w:t xml:space="preserve">Develop a list of locally available spill response resources, such as equipment and trained personnel, to support a local spill response. Identify resource needs and determine whether mutual aid agreements must be developed to access resources. </w:t>
            </w:r>
          </w:p>
        </w:tc>
        <w:tc>
          <w:tcPr>
            <w:tcW w:w="1233" w:type="dxa"/>
          </w:tcPr>
          <w:p w14:paraId="7A2ADF3A" w14:textId="77777777" w:rsidR="00B72FEB" w:rsidRPr="00AD3C7A" w:rsidRDefault="00B72FEB" w:rsidP="00BB2F0B">
            <w:pPr>
              <w:spacing w:after="58" w:line="240" w:lineRule="auto"/>
              <w:jc w:val="center"/>
              <w:rPr>
                <w:rFonts w:cstheme="minorHAnsi"/>
              </w:rPr>
            </w:pPr>
          </w:p>
        </w:tc>
        <w:tc>
          <w:tcPr>
            <w:tcW w:w="5180" w:type="dxa"/>
          </w:tcPr>
          <w:p w14:paraId="59C2A955" w14:textId="13612DE7" w:rsidR="00B72FEB" w:rsidRPr="00AD3C7A" w:rsidRDefault="00B72FEB" w:rsidP="00BB2F0B">
            <w:pPr>
              <w:spacing w:after="58" w:line="240" w:lineRule="auto"/>
              <w:rPr>
                <w:rFonts w:cstheme="minorHAnsi"/>
              </w:rPr>
            </w:pPr>
            <w:r w:rsidRPr="00AD3C7A">
              <w:rPr>
                <w:rFonts w:cstheme="minorHAnsi"/>
              </w:rPr>
              <w:t>Lists of resources and methods to access them, and mutual aid agreements with facilities that own response equipment</w:t>
            </w:r>
          </w:p>
        </w:tc>
      </w:tr>
      <w:tr w:rsidR="00B72FEB" w:rsidRPr="00AD3C7A" w14:paraId="293E2F70" w14:textId="77777777" w:rsidTr="00BB2F0B">
        <w:tc>
          <w:tcPr>
            <w:tcW w:w="720" w:type="dxa"/>
          </w:tcPr>
          <w:p w14:paraId="08E041AC" w14:textId="38817790" w:rsidR="00B72FEB" w:rsidRPr="00AD3C7A" w:rsidRDefault="006C5EA7" w:rsidP="00BB2F0B">
            <w:pPr>
              <w:spacing w:line="240" w:lineRule="auto"/>
              <w:rPr>
                <w:rFonts w:cstheme="minorHAnsi"/>
                <w:lang w:val="en-CA"/>
              </w:rPr>
            </w:pPr>
            <w:r w:rsidRPr="00AD3C7A">
              <w:rPr>
                <w:rFonts w:cstheme="minorHAnsi"/>
                <w:lang w:val="en-CA"/>
              </w:rPr>
              <w:t>3</w:t>
            </w:r>
            <w:r w:rsidR="00B72FEB" w:rsidRPr="00AD3C7A">
              <w:rPr>
                <w:rFonts w:cstheme="minorHAnsi"/>
                <w:lang w:val="en-CA"/>
              </w:rPr>
              <w:t>.7</w:t>
            </w:r>
          </w:p>
        </w:tc>
        <w:tc>
          <w:tcPr>
            <w:tcW w:w="7267" w:type="dxa"/>
          </w:tcPr>
          <w:p w14:paraId="1E441D42" w14:textId="4F7ABD9D" w:rsidR="00B72FEB" w:rsidRPr="00AD3C7A" w:rsidRDefault="00B72FEB" w:rsidP="00AD3C7A">
            <w:pPr>
              <w:spacing w:after="0" w:line="240" w:lineRule="auto"/>
              <w:textAlignment w:val="baseline"/>
              <w:rPr>
                <w:rFonts w:cstheme="minorHAnsi"/>
              </w:rPr>
            </w:pPr>
            <w:r w:rsidRPr="00AD3C7A">
              <w:rPr>
                <w:rFonts w:cstheme="minorHAnsi"/>
              </w:rPr>
              <w:t>Conduct, alone or in collaboration with other governmental entities, annual</w:t>
            </w:r>
            <w:r w:rsidR="009526B2" w:rsidRPr="00AD3C7A">
              <w:rPr>
                <w:rFonts w:cstheme="minorHAnsi"/>
              </w:rPr>
              <w:t xml:space="preserve"> </w:t>
            </w:r>
            <w:r w:rsidRPr="00AD3C7A">
              <w:rPr>
                <w:rFonts w:cstheme="minorHAnsi"/>
              </w:rPr>
              <w:t xml:space="preserve">hazmat or oil spill incident exercises (tabletop, functional or full-scale). </w:t>
            </w:r>
            <w:r w:rsidR="00496B26" w:rsidRPr="00AD3C7A">
              <w:rPr>
                <w:rFonts w:cstheme="minorHAnsi"/>
              </w:rPr>
              <w:t xml:space="preserve"> </w:t>
            </w:r>
            <w:hyperlink r:id="rId55" w:tgtFrame="_blank" w:history="1">
              <w:r w:rsidR="00496B26" w:rsidRPr="00AD3C7A">
                <w:rPr>
                  <w:rStyle w:val="Hyperlink"/>
                  <w:rFonts w:cstheme="minorHAnsi"/>
                  <w:color w:val="0070C0"/>
                  <w:bdr w:val="none" w:sz="0" w:space="0" w:color="auto" w:frame="1"/>
                </w:rPr>
                <w:t>Request assistance from FEMA to develop and facilitate exercises</w:t>
              </w:r>
            </w:hyperlink>
            <w:r w:rsidR="00496B26" w:rsidRPr="00AD3C7A">
              <w:rPr>
                <w:rFonts w:cstheme="minorHAnsi"/>
                <w:color w:val="0070C0"/>
              </w:rPr>
              <w:t>.</w:t>
            </w:r>
            <w:r w:rsidR="00AD3C7A">
              <w:rPr>
                <w:rFonts w:cstheme="minorHAnsi"/>
                <w:color w:val="0070C0"/>
              </w:rPr>
              <w:br/>
            </w:r>
          </w:p>
        </w:tc>
        <w:tc>
          <w:tcPr>
            <w:tcW w:w="1233" w:type="dxa"/>
          </w:tcPr>
          <w:p w14:paraId="3623222D" w14:textId="77777777" w:rsidR="00B72FEB" w:rsidRPr="00AD3C7A" w:rsidRDefault="00B72FEB" w:rsidP="00BB2F0B">
            <w:pPr>
              <w:spacing w:after="58" w:line="240" w:lineRule="auto"/>
              <w:jc w:val="center"/>
              <w:rPr>
                <w:rFonts w:cstheme="minorHAnsi"/>
              </w:rPr>
            </w:pPr>
          </w:p>
        </w:tc>
        <w:tc>
          <w:tcPr>
            <w:tcW w:w="5180" w:type="dxa"/>
          </w:tcPr>
          <w:p w14:paraId="7CE2F0D6" w14:textId="122AAED1" w:rsidR="00B72FEB" w:rsidRPr="00AD3C7A" w:rsidRDefault="00B72FEB" w:rsidP="00BB2F0B">
            <w:pPr>
              <w:spacing w:line="240" w:lineRule="auto"/>
              <w:rPr>
                <w:rFonts w:cstheme="minorHAnsi"/>
              </w:rPr>
            </w:pPr>
            <w:r w:rsidRPr="00AD3C7A">
              <w:rPr>
                <w:rFonts w:cstheme="minorHAnsi"/>
              </w:rPr>
              <w:t>Photo of event</w:t>
            </w:r>
          </w:p>
        </w:tc>
      </w:tr>
      <w:tr w:rsidR="0097340D" w:rsidRPr="00AD3C7A" w14:paraId="32209C67" w14:textId="77777777" w:rsidTr="00BB2F0B">
        <w:tc>
          <w:tcPr>
            <w:tcW w:w="720" w:type="dxa"/>
          </w:tcPr>
          <w:p w14:paraId="383F26AC" w14:textId="4C45078A" w:rsidR="0097340D" w:rsidRPr="00AD3C7A" w:rsidRDefault="006C5EA7" w:rsidP="0097340D">
            <w:pPr>
              <w:spacing w:line="240" w:lineRule="auto"/>
              <w:rPr>
                <w:rFonts w:cstheme="minorHAnsi"/>
                <w:lang w:val="en-CA"/>
              </w:rPr>
            </w:pPr>
            <w:r w:rsidRPr="00AD3C7A">
              <w:rPr>
                <w:rFonts w:cstheme="minorHAnsi"/>
              </w:rPr>
              <w:t>3.8</w:t>
            </w:r>
          </w:p>
        </w:tc>
        <w:tc>
          <w:tcPr>
            <w:tcW w:w="7267" w:type="dxa"/>
          </w:tcPr>
          <w:p w14:paraId="15B92086" w14:textId="207A4AA9" w:rsidR="0097340D" w:rsidRPr="00AD3C7A" w:rsidRDefault="0097340D" w:rsidP="0097340D">
            <w:pPr>
              <w:pStyle w:val="NormalWeb"/>
              <w:shd w:val="clear" w:color="auto" w:fill="FDFDFD"/>
              <w:spacing w:before="0" w:beforeAutospacing="0" w:after="150" w:afterAutospacing="0"/>
              <w:rPr>
                <w:rFonts w:asciiTheme="minorHAnsi" w:hAnsiTheme="minorHAnsi" w:cstheme="minorHAnsi"/>
                <w:sz w:val="22"/>
                <w:szCs w:val="22"/>
              </w:rPr>
            </w:pPr>
            <w:r w:rsidRPr="00AD3C7A">
              <w:rPr>
                <w:rFonts w:asciiTheme="minorHAnsi" w:hAnsiTheme="minorHAnsi" w:cstheme="minorHAnsi"/>
                <w:sz w:val="22"/>
                <w:szCs w:val="22"/>
              </w:rPr>
              <w:t>U</w:t>
            </w:r>
            <w:r w:rsidR="001D32A7" w:rsidRPr="00AD3C7A">
              <w:rPr>
                <w:rFonts w:asciiTheme="minorHAnsi" w:hAnsiTheme="minorHAnsi" w:cstheme="minorHAnsi"/>
                <w:sz w:val="22"/>
                <w:szCs w:val="22"/>
              </w:rPr>
              <w:t>se</w:t>
            </w:r>
            <w:r w:rsidRPr="00AD3C7A">
              <w:rPr>
                <w:rFonts w:asciiTheme="minorHAnsi" w:hAnsiTheme="minorHAnsi" w:cstheme="minorHAnsi"/>
                <w:sz w:val="22"/>
                <w:szCs w:val="22"/>
              </w:rPr>
              <w:t xml:space="preserve"> the community SCERP during a table-top exercise with the community.</w:t>
            </w:r>
          </w:p>
          <w:p w14:paraId="7A216681" w14:textId="203408B2" w:rsidR="0097340D" w:rsidRPr="00AD3C7A" w:rsidRDefault="0097340D" w:rsidP="0097340D">
            <w:pPr>
              <w:pStyle w:val="NormalWeb"/>
              <w:numPr>
                <w:ilvl w:val="0"/>
                <w:numId w:val="6"/>
              </w:numPr>
              <w:shd w:val="clear" w:color="auto" w:fill="FDFDFD"/>
              <w:spacing w:before="0" w:beforeAutospacing="0" w:after="150" w:afterAutospacing="0"/>
              <w:rPr>
                <w:rFonts w:asciiTheme="minorHAnsi" w:hAnsiTheme="minorHAnsi" w:cstheme="minorHAnsi"/>
                <w:sz w:val="22"/>
                <w:szCs w:val="22"/>
              </w:rPr>
            </w:pPr>
            <w:r w:rsidRPr="00AD3C7A">
              <w:rPr>
                <w:rFonts w:asciiTheme="minorHAnsi" w:hAnsiTheme="minorHAnsi" w:cstheme="minorHAnsi"/>
                <w:sz w:val="22"/>
                <w:szCs w:val="22"/>
              </w:rPr>
              <w:t xml:space="preserve">Contact the </w:t>
            </w:r>
            <w:hyperlink r:id="rId56" w:history="1">
              <w:r w:rsidRPr="00AD3C7A">
                <w:rPr>
                  <w:rStyle w:val="Hyperlink"/>
                  <w:rFonts w:asciiTheme="minorHAnsi" w:hAnsiTheme="minorHAnsi" w:cstheme="minorHAnsi"/>
                  <w:sz w:val="22"/>
                  <w:szCs w:val="22"/>
                </w:rPr>
                <w:t>Department of Homeland Security &amp; Emergency Management (DHS&amp;EM) Exercise section</w:t>
              </w:r>
            </w:hyperlink>
            <w:r w:rsidRPr="00AD3C7A">
              <w:rPr>
                <w:rFonts w:asciiTheme="minorHAnsi" w:hAnsiTheme="minorHAnsi" w:cstheme="minorHAnsi"/>
                <w:sz w:val="22"/>
                <w:szCs w:val="22"/>
              </w:rPr>
              <w:t xml:space="preserve"> to request a </w:t>
            </w:r>
            <w:r w:rsidR="00691DDC">
              <w:rPr>
                <w:rFonts w:asciiTheme="minorHAnsi" w:hAnsiTheme="minorHAnsi" w:cstheme="minorHAnsi"/>
                <w:sz w:val="22"/>
                <w:szCs w:val="22"/>
              </w:rPr>
              <w:t xml:space="preserve">table-top exercise </w:t>
            </w:r>
            <w:r w:rsidRPr="00AD3C7A">
              <w:rPr>
                <w:rFonts w:asciiTheme="minorHAnsi" w:hAnsiTheme="minorHAnsi" w:cstheme="minorHAnsi"/>
                <w:sz w:val="22"/>
                <w:szCs w:val="22"/>
              </w:rPr>
              <w:t>specific to your community.</w:t>
            </w:r>
          </w:p>
          <w:p w14:paraId="6E665B0C" w14:textId="03F55F27" w:rsidR="0097340D" w:rsidRPr="00AD3C7A" w:rsidRDefault="00691DDC" w:rsidP="0097340D">
            <w:pPr>
              <w:pStyle w:val="NormalWeb"/>
              <w:numPr>
                <w:ilvl w:val="0"/>
                <w:numId w:val="6"/>
              </w:numPr>
              <w:shd w:val="clear" w:color="auto" w:fill="FDFDFD"/>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F</w:t>
            </w:r>
            <w:r w:rsidR="0097340D" w:rsidRPr="00AD3C7A">
              <w:rPr>
                <w:rFonts w:asciiTheme="minorHAnsi" w:hAnsiTheme="minorHAnsi" w:cstheme="minorHAnsi"/>
                <w:sz w:val="22"/>
                <w:szCs w:val="22"/>
              </w:rPr>
              <w:t>orward questions or requests to the exercise team at  </w:t>
            </w:r>
            <w:hyperlink r:id="rId57" w:history="1">
              <w:r w:rsidR="0097340D" w:rsidRPr="00AD3C7A">
                <w:rPr>
                  <w:rStyle w:val="Hyperlink"/>
                  <w:rFonts w:asciiTheme="minorHAnsi" w:hAnsiTheme="minorHAnsi" w:cstheme="minorHAnsi"/>
                  <w:sz w:val="22"/>
                  <w:szCs w:val="22"/>
                </w:rPr>
                <w:t>j</w:t>
              </w:r>
            </w:hyperlink>
            <w:hyperlink r:id="rId58" w:history="1">
              <w:r w:rsidR="0097340D" w:rsidRPr="00AD3C7A">
                <w:rPr>
                  <w:rStyle w:val="Hyperlink"/>
                  <w:rFonts w:asciiTheme="minorHAnsi" w:hAnsiTheme="minorHAnsi" w:cstheme="minorHAnsi"/>
                  <w:sz w:val="22"/>
                  <w:szCs w:val="22"/>
                </w:rPr>
                <w:t>ared.woody</w:t>
              </w:r>
            </w:hyperlink>
            <w:hyperlink r:id="rId59" w:history="1">
              <w:r w:rsidR="0097340D" w:rsidRPr="00AD3C7A">
                <w:rPr>
                  <w:rStyle w:val="Hyperlink"/>
                  <w:rFonts w:asciiTheme="minorHAnsi" w:hAnsiTheme="minorHAnsi" w:cstheme="minorHAnsi"/>
                  <w:sz w:val="22"/>
                  <w:szCs w:val="22"/>
                </w:rPr>
                <w:t>@</w:t>
              </w:r>
            </w:hyperlink>
            <w:hyperlink r:id="rId60" w:history="1">
              <w:r w:rsidR="0097340D" w:rsidRPr="00AD3C7A">
                <w:rPr>
                  <w:rStyle w:val="Hyperlink"/>
                  <w:rFonts w:asciiTheme="minorHAnsi" w:hAnsiTheme="minorHAnsi" w:cstheme="minorHAnsi"/>
                  <w:sz w:val="22"/>
                  <w:szCs w:val="22"/>
                </w:rPr>
                <w:t>a</w:t>
              </w:r>
            </w:hyperlink>
            <w:hyperlink r:id="rId61" w:history="1">
              <w:r w:rsidR="0097340D" w:rsidRPr="00AD3C7A">
                <w:rPr>
                  <w:rStyle w:val="Hyperlink"/>
                  <w:rFonts w:asciiTheme="minorHAnsi" w:hAnsiTheme="minorHAnsi" w:cstheme="minorHAnsi"/>
                  <w:sz w:val="22"/>
                  <w:szCs w:val="22"/>
                </w:rPr>
                <w:t>laska.gov</w:t>
              </w:r>
            </w:hyperlink>
            <w:r w:rsidR="0097340D" w:rsidRPr="00AD3C7A">
              <w:rPr>
                <w:rFonts w:asciiTheme="minorHAnsi" w:hAnsiTheme="minorHAnsi" w:cstheme="minorHAnsi"/>
                <w:sz w:val="22"/>
                <w:szCs w:val="22"/>
              </w:rPr>
              <w:t>.</w:t>
            </w:r>
          </w:p>
          <w:p w14:paraId="69BB62EF" w14:textId="581C3AA4" w:rsidR="0097340D" w:rsidRPr="00AD3C7A" w:rsidRDefault="0097340D" w:rsidP="0017029E">
            <w:pPr>
              <w:spacing w:after="58" w:line="240" w:lineRule="auto"/>
              <w:rPr>
                <w:rFonts w:cstheme="minorHAnsi"/>
                <w:color w:val="1B1B1B"/>
                <w:shd w:val="clear" w:color="auto" w:fill="FFFFFF"/>
              </w:rPr>
            </w:pPr>
            <w:r w:rsidRPr="00AD3C7A">
              <w:rPr>
                <w:rStyle w:val="Strong"/>
                <w:rFonts w:cstheme="minorHAnsi"/>
                <w:b w:val="0"/>
                <w:bCs w:val="0"/>
                <w:color w:val="1B1B1B"/>
                <w:shd w:val="clear" w:color="auto" w:fill="FFFFFF"/>
              </w:rPr>
              <w:t>Work with DHS&amp;EM to make revisions based on lessons learned</w:t>
            </w:r>
            <w:r w:rsidR="00691DDC">
              <w:rPr>
                <w:rStyle w:val="Strong"/>
                <w:rFonts w:cstheme="minorHAnsi"/>
                <w:b w:val="0"/>
                <w:bCs w:val="0"/>
                <w:color w:val="1B1B1B"/>
                <w:shd w:val="clear" w:color="auto" w:fill="FFFFFF"/>
              </w:rPr>
              <w:t>.</w:t>
            </w:r>
          </w:p>
        </w:tc>
        <w:tc>
          <w:tcPr>
            <w:tcW w:w="1233" w:type="dxa"/>
          </w:tcPr>
          <w:p w14:paraId="54CF4B7B" w14:textId="77777777" w:rsidR="0097340D" w:rsidRPr="00AD3C7A" w:rsidRDefault="0097340D" w:rsidP="0097340D">
            <w:pPr>
              <w:spacing w:after="58" w:line="240" w:lineRule="auto"/>
              <w:jc w:val="center"/>
              <w:rPr>
                <w:rFonts w:cstheme="minorHAnsi"/>
              </w:rPr>
            </w:pPr>
          </w:p>
        </w:tc>
        <w:tc>
          <w:tcPr>
            <w:tcW w:w="5180" w:type="dxa"/>
          </w:tcPr>
          <w:p w14:paraId="2F8F93AA" w14:textId="3A236BD5" w:rsidR="0097340D" w:rsidRPr="00AD3C7A" w:rsidRDefault="002D557B" w:rsidP="0097340D">
            <w:pPr>
              <w:spacing w:line="240" w:lineRule="auto"/>
              <w:rPr>
                <w:rFonts w:cstheme="minorHAnsi"/>
              </w:rPr>
            </w:pPr>
            <w:r w:rsidRPr="00AD3C7A">
              <w:rPr>
                <w:rFonts w:cstheme="minorHAnsi"/>
              </w:rPr>
              <w:t xml:space="preserve">Photos of </w:t>
            </w:r>
            <w:r w:rsidR="00691DDC">
              <w:rPr>
                <w:rFonts w:cstheme="minorHAnsi"/>
              </w:rPr>
              <w:t>table-top exercise</w:t>
            </w:r>
            <w:r w:rsidR="00E53E83" w:rsidRPr="00AD3C7A">
              <w:rPr>
                <w:rFonts w:cstheme="minorHAnsi"/>
              </w:rPr>
              <w:t xml:space="preserve">, list of lessons learned, revised SCERP </w:t>
            </w:r>
          </w:p>
        </w:tc>
      </w:tr>
      <w:tr w:rsidR="0097340D" w:rsidRPr="00AD3C7A" w14:paraId="780D20FE" w14:textId="77777777" w:rsidTr="00BB2F0B">
        <w:tc>
          <w:tcPr>
            <w:tcW w:w="720" w:type="dxa"/>
          </w:tcPr>
          <w:p w14:paraId="02B69D3A" w14:textId="04B02AA3" w:rsidR="0097340D" w:rsidRPr="00AD3C7A" w:rsidRDefault="006C5EA7" w:rsidP="0097340D">
            <w:pPr>
              <w:spacing w:line="240" w:lineRule="auto"/>
              <w:rPr>
                <w:rFonts w:cstheme="minorHAnsi"/>
                <w:lang w:val="en-CA"/>
              </w:rPr>
            </w:pPr>
            <w:r w:rsidRPr="00AD3C7A">
              <w:rPr>
                <w:rFonts w:cstheme="minorHAnsi"/>
                <w:lang w:val="en-CA"/>
              </w:rPr>
              <w:t>3</w:t>
            </w:r>
            <w:r w:rsidR="0097340D" w:rsidRPr="00AD3C7A">
              <w:rPr>
                <w:rFonts w:cstheme="minorHAnsi"/>
                <w:lang w:val="en-CA"/>
              </w:rPr>
              <w:t>.</w:t>
            </w:r>
            <w:r w:rsidRPr="00AD3C7A">
              <w:rPr>
                <w:rFonts w:cstheme="minorHAnsi"/>
                <w:lang w:val="en-CA"/>
              </w:rPr>
              <w:t>9</w:t>
            </w:r>
          </w:p>
        </w:tc>
        <w:tc>
          <w:tcPr>
            <w:tcW w:w="7267" w:type="dxa"/>
          </w:tcPr>
          <w:p w14:paraId="32BA7CD5" w14:textId="6C5553BC" w:rsidR="0097340D" w:rsidRPr="00AD3C7A" w:rsidRDefault="0097340D" w:rsidP="0097340D">
            <w:pPr>
              <w:spacing w:line="240" w:lineRule="auto"/>
              <w:rPr>
                <w:rFonts w:cstheme="minorHAnsi"/>
              </w:rPr>
            </w:pPr>
            <w:r w:rsidRPr="00AD3C7A">
              <w:rPr>
                <w:rFonts w:cstheme="minorHAnsi"/>
              </w:rPr>
              <w:t>Establish a program to conduct regular emergency response training and exercises for community members (</w:t>
            </w:r>
            <w:r w:rsidR="00691DDC">
              <w:rPr>
                <w:rFonts w:cstheme="minorHAnsi"/>
              </w:rPr>
              <w:t>such as</w:t>
            </w:r>
            <w:r w:rsidRPr="00AD3C7A">
              <w:rPr>
                <w:rFonts w:cstheme="minorHAnsi"/>
              </w:rPr>
              <w:t xml:space="preserve"> orientation seminars to review the contents of the emergency response plan; table tops drills to verify understanding of notification procedures and response actions; and field exercises to ensure that response personnel are familiar with equipment and responsibilities). </w:t>
            </w:r>
          </w:p>
        </w:tc>
        <w:tc>
          <w:tcPr>
            <w:tcW w:w="1233" w:type="dxa"/>
          </w:tcPr>
          <w:p w14:paraId="3753CB27" w14:textId="77777777" w:rsidR="0097340D" w:rsidRPr="00AD3C7A" w:rsidRDefault="0097340D" w:rsidP="0097340D">
            <w:pPr>
              <w:spacing w:after="58" w:line="240" w:lineRule="auto"/>
              <w:jc w:val="center"/>
              <w:rPr>
                <w:rFonts w:cstheme="minorHAnsi"/>
              </w:rPr>
            </w:pPr>
          </w:p>
        </w:tc>
        <w:tc>
          <w:tcPr>
            <w:tcW w:w="5180" w:type="dxa"/>
          </w:tcPr>
          <w:p w14:paraId="24A5647F" w14:textId="29354C24" w:rsidR="0097340D" w:rsidRPr="00AD3C7A" w:rsidRDefault="005D3FAE" w:rsidP="0097340D">
            <w:pPr>
              <w:spacing w:line="240" w:lineRule="auto"/>
              <w:rPr>
                <w:rFonts w:cstheme="minorHAnsi"/>
              </w:rPr>
            </w:pPr>
            <w:r w:rsidRPr="00AD3C7A">
              <w:rPr>
                <w:rFonts w:cstheme="minorHAnsi"/>
              </w:rPr>
              <w:t>Community training &amp; exercise schedule</w:t>
            </w:r>
          </w:p>
        </w:tc>
      </w:tr>
      <w:tr w:rsidR="00B72FEB" w:rsidRPr="00AD3C7A" w14:paraId="2E3E2C27" w14:textId="77777777" w:rsidTr="00BB2F0B">
        <w:tc>
          <w:tcPr>
            <w:tcW w:w="720" w:type="dxa"/>
          </w:tcPr>
          <w:p w14:paraId="51AEB287" w14:textId="28E62008" w:rsidR="00B72FEB" w:rsidRPr="00AD3C7A" w:rsidRDefault="00652407" w:rsidP="00BB2F0B">
            <w:pPr>
              <w:spacing w:line="240" w:lineRule="auto"/>
              <w:rPr>
                <w:rFonts w:cstheme="minorHAnsi"/>
                <w:lang w:val="en-CA"/>
              </w:rPr>
            </w:pPr>
            <w:r w:rsidRPr="00AD3C7A">
              <w:rPr>
                <w:rFonts w:cstheme="minorHAnsi"/>
                <w:lang w:val="en-CA"/>
              </w:rPr>
              <w:t>3</w:t>
            </w:r>
            <w:r w:rsidR="00B72FEB" w:rsidRPr="00AD3C7A">
              <w:rPr>
                <w:rFonts w:cstheme="minorHAnsi"/>
                <w:lang w:val="en-CA"/>
              </w:rPr>
              <w:t>.</w:t>
            </w:r>
            <w:r w:rsidR="006C5EA7" w:rsidRPr="00AD3C7A">
              <w:rPr>
                <w:rFonts w:cstheme="minorHAnsi"/>
                <w:lang w:val="en-CA"/>
              </w:rPr>
              <w:t>10</w:t>
            </w:r>
          </w:p>
        </w:tc>
        <w:tc>
          <w:tcPr>
            <w:tcW w:w="7267" w:type="dxa"/>
          </w:tcPr>
          <w:p w14:paraId="3603D2E4" w14:textId="77777777" w:rsidR="00B72FEB" w:rsidRPr="00AD3C7A" w:rsidRDefault="00B72FEB" w:rsidP="00BB2F0B">
            <w:pPr>
              <w:spacing w:line="240" w:lineRule="auto"/>
              <w:rPr>
                <w:rFonts w:cstheme="minorHAnsi"/>
              </w:rPr>
            </w:pPr>
            <w:r w:rsidRPr="00AD3C7A">
              <w:rPr>
                <w:rFonts w:cstheme="minorHAnsi"/>
              </w:rPr>
              <w:t>Collect, review, and catalog existing hazard mitigation, erosion monitoring, and emergency response plans and identify any gaps in those plans. Update plans as needed.</w:t>
            </w:r>
          </w:p>
        </w:tc>
        <w:tc>
          <w:tcPr>
            <w:tcW w:w="1233" w:type="dxa"/>
          </w:tcPr>
          <w:p w14:paraId="4BBE333E" w14:textId="77777777" w:rsidR="00B72FEB" w:rsidRPr="00AD3C7A" w:rsidRDefault="00B72FEB" w:rsidP="00BB2F0B">
            <w:pPr>
              <w:spacing w:line="240" w:lineRule="auto"/>
              <w:jc w:val="center"/>
              <w:rPr>
                <w:rFonts w:cstheme="minorHAnsi"/>
              </w:rPr>
            </w:pPr>
          </w:p>
        </w:tc>
        <w:tc>
          <w:tcPr>
            <w:tcW w:w="5180" w:type="dxa"/>
          </w:tcPr>
          <w:p w14:paraId="5AC0B720" w14:textId="7CB6C4F6" w:rsidR="00B72FEB" w:rsidRPr="00AD3C7A" w:rsidRDefault="00B72FEB" w:rsidP="00BB2F0B">
            <w:pPr>
              <w:spacing w:after="58" w:line="240" w:lineRule="auto"/>
              <w:rPr>
                <w:rFonts w:cstheme="minorHAnsi"/>
              </w:rPr>
            </w:pPr>
            <w:r w:rsidRPr="00AD3C7A">
              <w:rPr>
                <w:rFonts w:cstheme="minorHAnsi"/>
              </w:rPr>
              <w:t>List of existing plans and description of gaps and updated plans</w:t>
            </w:r>
          </w:p>
        </w:tc>
      </w:tr>
    </w:tbl>
    <w:p w14:paraId="5CBCFBF6" w14:textId="77777777" w:rsidR="00B72FEB" w:rsidRPr="00AD3C7A" w:rsidRDefault="00B72FEB" w:rsidP="00B72FEB">
      <w:pPr>
        <w:rPr>
          <w:rFonts w:cstheme="minorHAnsi"/>
        </w:rPr>
      </w:pPr>
      <w:r w:rsidRPr="00AD3C7A">
        <w:rPr>
          <w:rFonts w:cstheme="minorHAnsi"/>
        </w:rPr>
        <w:t xml:space="preserve"> </w:t>
      </w:r>
    </w:p>
    <w:p w14:paraId="0AB8FBA7" w14:textId="77777777" w:rsidR="001D32A7" w:rsidRPr="00AD3C7A" w:rsidRDefault="001D32A7">
      <w:r w:rsidRPr="00AD3C7A">
        <w:br w:type="page"/>
      </w:r>
    </w:p>
    <w:tbl>
      <w:tblPr>
        <w:tblStyle w:val="TableGrid"/>
        <w:tblW w:w="13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48"/>
        <w:gridCol w:w="7807"/>
        <w:gridCol w:w="1338"/>
        <w:gridCol w:w="3992"/>
      </w:tblGrid>
      <w:tr w:rsidR="00B72FEB" w:rsidRPr="00AD3C7A" w14:paraId="7C9F36C8" w14:textId="77777777" w:rsidTr="005F3784">
        <w:trPr>
          <w:trHeight w:val="890"/>
        </w:trPr>
        <w:tc>
          <w:tcPr>
            <w:tcW w:w="13785" w:type="dxa"/>
            <w:gridSpan w:val="4"/>
            <w:tcBorders>
              <w:top w:val="single" w:sz="4" w:space="0" w:color="auto"/>
              <w:left w:val="single" w:sz="4" w:space="0" w:color="auto"/>
              <w:bottom w:val="single" w:sz="4" w:space="0" w:color="auto"/>
              <w:right w:val="single" w:sz="4" w:space="0" w:color="auto"/>
            </w:tcBorders>
          </w:tcPr>
          <w:p w14:paraId="07E1CDC2" w14:textId="7EB31201" w:rsidR="00B72FEB" w:rsidRPr="00AD3C7A" w:rsidRDefault="00B72FEB" w:rsidP="005F3784">
            <w:pPr>
              <w:rPr>
                <w:rFonts w:cstheme="minorHAnsi"/>
                <w:b/>
              </w:rPr>
            </w:pPr>
            <w:r w:rsidRPr="00AD3C7A">
              <w:rPr>
                <w:rFonts w:cstheme="minorHAnsi"/>
                <w:b/>
              </w:rPr>
              <w:lastRenderedPageBreak/>
              <w:t xml:space="preserve">Work Plan Component </w:t>
            </w:r>
            <w:r w:rsidR="005A360F" w:rsidRPr="00AD3C7A">
              <w:rPr>
                <w:rFonts w:cstheme="minorHAnsi"/>
                <w:b/>
              </w:rPr>
              <w:t>4</w:t>
            </w:r>
            <w:r w:rsidRPr="00AD3C7A">
              <w:rPr>
                <w:rFonts w:cstheme="minorHAnsi"/>
                <w:b/>
              </w:rPr>
              <w:t xml:space="preserve">:  </w:t>
            </w:r>
            <w:r w:rsidRPr="005F3784">
              <w:rPr>
                <w:rFonts w:cstheme="minorHAnsi"/>
                <w:bCs/>
              </w:rPr>
              <w:t>Storm Debris Cleanup and Preparedness</w:t>
            </w:r>
            <w:r w:rsidR="005F3784">
              <w:rPr>
                <w:rFonts w:cstheme="minorHAnsi"/>
                <w:bCs/>
              </w:rPr>
              <w:br/>
            </w:r>
            <w:r w:rsidRPr="00AD3C7A">
              <w:rPr>
                <w:rFonts w:cstheme="minorHAnsi"/>
                <w:b/>
                <w:color w:val="000000"/>
              </w:rPr>
              <w:t>ETEP Priority(s) Supported:</w:t>
            </w:r>
            <w:r w:rsidR="005F3784">
              <w:rPr>
                <w:rFonts w:cstheme="minorHAnsi"/>
                <w:b/>
                <w:color w:val="000000"/>
              </w:rPr>
              <w:br/>
            </w:r>
            <w:r w:rsidRPr="00AD3C7A">
              <w:rPr>
                <w:rFonts w:cstheme="minorHAnsi"/>
                <w:b/>
                <w:bCs/>
              </w:rPr>
              <w:t>Personnel:</w:t>
            </w:r>
          </w:p>
        </w:tc>
      </w:tr>
      <w:tr w:rsidR="00B72FEB" w:rsidRPr="00AD3C7A" w14:paraId="4751ED1F" w14:textId="77777777" w:rsidTr="00BB2F0B">
        <w:tc>
          <w:tcPr>
            <w:tcW w:w="13785" w:type="dxa"/>
            <w:gridSpan w:val="4"/>
            <w:tcBorders>
              <w:top w:val="single" w:sz="4" w:space="0" w:color="auto"/>
              <w:left w:val="single" w:sz="4" w:space="0" w:color="auto"/>
              <w:bottom w:val="single" w:sz="4" w:space="0" w:color="auto"/>
              <w:right w:val="single" w:sz="4" w:space="0" w:color="auto"/>
            </w:tcBorders>
            <w:hideMark/>
          </w:tcPr>
          <w:p w14:paraId="0305966A" w14:textId="77777777" w:rsidR="00B72FEB" w:rsidRPr="00AD3C7A" w:rsidRDefault="00B72FEB" w:rsidP="00BB2F0B">
            <w:pPr>
              <w:rPr>
                <w:rFonts w:cstheme="minorHAnsi"/>
                <w:b/>
              </w:rPr>
            </w:pPr>
            <w:r w:rsidRPr="00AD3C7A">
              <w:rPr>
                <w:rFonts w:cstheme="minorHAnsi"/>
                <w:b/>
              </w:rPr>
              <w:t xml:space="preserve">Long-Term Outcome(s) (Changes in the Environment, Public Health, Behavior or Knowledge): </w:t>
            </w:r>
          </w:p>
          <w:p w14:paraId="08680873" w14:textId="77777777" w:rsidR="00B72FEB" w:rsidRPr="00AD3C7A" w:rsidRDefault="00B72FEB" w:rsidP="00B72FEB">
            <w:pPr>
              <w:numPr>
                <w:ilvl w:val="0"/>
                <w:numId w:val="5"/>
              </w:numPr>
              <w:spacing w:after="0" w:line="240" w:lineRule="auto"/>
              <w:rPr>
                <w:rFonts w:cstheme="minorHAnsi"/>
                <w:lang w:val="en-CA"/>
              </w:rPr>
            </w:pPr>
            <w:r w:rsidRPr="00AD3C7A">
              <w:rPr>
                <w:rFonts w:cstheme="minorHAnsi"/>
                <w:color w:val="000000"/>
              </w:rPr>
              <w:t xml:space="preserve">Assess potential environmental impacts and develop clean up strategies.  </w:t>
            </w:r>
          </w:p>
          <w:p w14:paraId="1A18D024" w14:textId="1BC9DA5C" w:rsidR="00B72FEB" w:rsidRPr="00AD3C7A" w:rsidRDefault="00B72FEB" w:rsidP="00B72FEB">
            <w:pPr>
              <w:numPr>
                <w:ilvl w:val="0"/>
                <w:numId w:val="5"/>
              </w:numPr>
              <w:spacing w:after="0" w:line="240" w:lineRule="auto"/>
              <w:rPr>
                <w:rFonts w:cstheme="minorHAnsi"/>
                <w:lang w:val="en-CA"/>
              </w:rPr>
            </w:pPr>
            <w:r w:rsidRPr="00AD3C7A">
              <w:rPr>
                <w:rFonts w:cstheme="minorHAnsi"/>
                <w:lang w:val="en-CA"/>
              </w:rPr>
              <w:t xml:space="preserve">Build Tribal environmental capacity to address solid waste needs created by storms and other environmental emergencies </w:t>
            </w:r>
            <w:r w:rsidR="00AD3C7A">
              <w:rPr>
                <w:rFonts w:cstheme="minorHAnsi"/>
                <w:lang w:val="en-CA"/>
              </w:rPr>
              <w:br/>
            </w:r>
          </w:p>
          <w:p w14:paraId="44F5AD91" w14:textId="77777777" w:rsidR="00B72FEB" w:rsidRPr="00AD3C7A" w:rsidRDefault="00B72FEB" w:rsidP="00BB2F0B">
            <w:pPr>
              <w:rPr>
                <w:rFonts w:cstheme="minorHAnsi"/>
                <w:b/>
                <w:lang w:val="en-CA"/>
              </w:rPr>
            </w:pPr>
            <w:r w:rsidRPr="00AD3C7A">
              <w:rPr>
                <w:rFonts w:cstheme="minorHAnsi"/>
                <w:b/>
                <w:lang w:val="en-CA"/>
              </w:rPr>
              <w:t>Intermediate Outcome(s) (this work plan</w:t>
            </w:r>
            <w:r w:rsidRPr="00AD3C7A">
              <w:rPr>
                <w:rFonts w:cstheme="minorHAnsi"/>
                <w:b/>
                <w:color w:val="0000FF"/>
                <w:lang w:val="en-CA"/>
              </w:rPr>
              <w:t xml:space="preserve"> </w:t>
            </w:r>
            <w:r w:rsidRPr="00AD3C7A">
              <w:rPr>
                <w:rFonts w:cstheme="minorHAnsi"/>
                <w:b/>
                <w:lang w:val="en-CA"/>
              </w:rPr>
              <w:t>period):</w:t>
            </w:r>
          </w:p>
          <w:p w14:paraId="20105C9F" w14:textId="77777777" w:rsidR="00B72FEB" w:rsidRPr="00AD3C7A" w:rsidRDefault="00B72FEB" w:rsidP="00B72FEB">
            <w:pPr>
              <w:numPr>
                <w:ilvl w:val="0"/>
                <w:numId w:val="5"/>
              </w:numPr>
              <w:spacing w:after="0" w:line="240" w:lineRule="auto"/>
              <w:rPr>
                <w:rFonts w:cstheme="minorHAnsi"/>
                <w:lang w:val="en-CA"/>
              </w:rPr>
            </w:pPr>
            <w:r w:rsidRPr="00AD3C7A">
              <w:rPr>
                <w:rFonts w:cstheme="minorHAnsi"/>
                <w:lang w:val="en-CA"/>
              </w:rPr>
              <w:t>Tribal Council and Tribal members will better understand potential impacts to human health and the environment from storm debris in their region.</w:t>
            </w:r>
          </w:p>
          <w:p w14:paraId="2EBDFFC0" w14:textId="77777777" w:rsidR="00B72FEB" w:rsidRPr="00AD3C7A" w:rsidRDefault="00B72FEB" w:rsidP="00B72FEB">
            <w:pPr>
              <w:numPr>
                <w:ilvl w:val="0"/>
                <w:numId w:val="5"/>
              </w:numPr>
              <w:spacing w:after="0" w:line="240" w:lineRule="auto"/>
              <w:rPr>
                <w:rFonts w:cstheme="minorHAnsi"/>
                <w:lang w:val="en-CA"/>
              </w:rPr>
            </w:pPr>
            <w:r w:rsidRPr="00AD3C7A">
              <w:rPr>
                <w:rFonts w:cstheme="minorHAnsi"/>
                <w:lang w:val="en-CA"/>
              </w:rPr>
              <w:t>Tribe will increase its capacity to participate in emergency response programs.</w:t>
            </w:r>
          </w:p>
          <w:p w14:paraId="4A09473C" w14:textId="77777777" w:rsidR="00B72FEB" w:rsidRPr="00AD3C7A" w:rsidRDefault="00B72FEB" w:rsidP="00B72FEB">
            <w:pPr>
              <w:numPr>
                <w:ilvl w:val="0"/>
                <w:numId w:val="5"/>
              </w:numPr>
              <w:spacing w:after="0" w:line="240" w:lineRule="auto"/>
              <w:rPr>
                <w:rFonts w:cstheme="minorHAnsi"/>
                <w:b/>
              </w:rPr>
            </w:pPr>
            <w:r w:rsidRPr="00AD3C7A">
              <w:rPr>
                <w:rFonts w:cstheme="minorHAnsi"/>
                <w:lang w:val="en-CA"/>
              </w:rPr>
              <w:t xml:space="preserve">Tribal environmental program will have the assessments to access other state and federal programs. </w:t>
            </w:r>
          </w:p>
          <w:p w14:paraId="60FEA482" w14:textId="1F3CAF0A" w:rsidR="00B72FEB" w:rsidRPr="00AD3C7A" w:rsidRDefault="00B72FEB" w:rsidP="00B72FEB">
            <w:pPr>
              <w:numPr>
                <w:ilvl w:val="0"/>
                <w:numId w:val="5"/>
              </w:numPr>
              <w:spacing w:after="0" w:line="240" w:lineRule="auto"/>
              <w:rPr>
                <w:rFonts w:cstheme="minorHAnsi"/>
                <w:b/>
              </w:rPr>
            </w:pPr>
            <w:r w:rsidRPr="00AD3C7A">
              <w:rPr>
                <w:rFonts w:cstheme="minorHAnsi"/>
                <w:lang w:val="en-CA"/>
              </w:rPr>
              <w:t xml:space="preserve">Tribe will be able to assess and protect ecosystem and watershed and ecosystem health.  </w:t>
            </w:r>
            <w:r w:rsidR="005F3784">
              <w:rPr>
                <w:rFonts w:cstheme="minorHAnsi"/>
                <w:lang w:val="en-CA"/>
              </w:rPr>
              <w:br/>
            </w:r>
          </w:p>
          <w:p w14:paraId="23F9F5A8" w14:textId="77777777" w:rsidR="00B72FEB" w:rsidRPr="00AD3C7A" w:rsidRDefault="00B72FEB" w:rsidP="00BB2F0B">
            <w:pPr>
              <w:ind w:left="1080"/>
              <w:rPr>
                <w:rFonts w:cstheme="minorHAnsi"/>
                <w:b/>
              </w:rPr>
            </w:pPr>
            <w:r w:rsidRPr="00AD3C7A">
              <w:rPr>
                <w:rFonts w:cstheme="minorHAnsi"/>
                <w:lang w:val="en-CA"/>
              </w:rPr>
              <w:fldChar w:fldCharType="begin"/>
            </w:r>
            <w:r w:rsidRPr="00AD3C7A">
              <w:rPr>
                <w:rFonts w:cstheme="minorHAnsi"/>
                <w:lang w:val="en-CA"/>
              </w:rPr>
              <w:instrText xml:space="preserve"> SEQ CHAPTER \h \r 1</w:instrText>
            </w:r>
            <w:r w:rsidRPr="00AD3C7A">
              <w:rPr>
                <w:rFonts w:cstheme="minorHAnsi"/>
                <w:lang w:val="en-CA"/>
              </w:rPr>
              <w:fldChar w:fldCharType="end"/>
            </w:r>
          </w:p>
        </w:tc>
      </w:tr>
      <w:tr w:rsidR="00B72FEB" w:rsidRPr="00AD3C7A" w14:paraId="3186D3BD" w14:textId="77777777" w:rsidTr="005F3784">
        <w:trPr>
          <w:trHeight w:val="341"/>
        </w:trPr>
        <w:tc>
          <w:tcPr>
            <w:tcW w:w="8455" w:type="dxa"/>
            <w:gridSpan w:val="2"/>
            <w:tcBorders>
              <w:top w:val="single" w:sz="4" w:space="0" w:color="auto"/>
              <w:left w:val="single" w:sz="4" w:space="0" w:color="auto"/>
              <w:bottom w:val="single" w:sz="4" w:space="0" w:color="auto"/>
              <w:right w:val="single" w:sz="4" w:space="0" w:color="auto"/>
            </w:tcBorders>
            <w:hideMark/>
          </w:tcPr>
          <w:p w14:paraId="240BB4DB" w14:textId="77777777" w:rsidR="00B72FEB" w:rsidRPr="00AD3C7A" w:rsidRDefault="00B72FEB" w:rsidP="00BB2F0B">
            <w:pPr>
              <w:jc w:val="center"/>
              <w:rPr>
                <w:rFonts w:cstheme="minorHAnsi"/>
                <w:b/>
                <w:caps/>
              </w:rPr>
            </w:pPr>
            <w:r w:rsidRPr="00AD3C7A">
              <w:rPr>
                <w:rFonts w:cstheme="minorHAnsi"/>
                <w:b/>
              </w:rPr>
              <w:t>COMMITMENTS</w:t>
            </w:r>
          </w:p>
        </w:tc>
        <w:tc>
          <w:tcPr>
            <w:tcW w:w="1338" w:type="dxa"/>
            <w:tcBorders>
              <w:top w:val="single" w:sz="4" w:space="0" w:color="auto"/>
              <w:left w:val="single" w:sz="4" w:space="0" w:color="auto"/>
              <w:bottom w:val="single" w:sz="4" w:space="0" w:color="auto"/>
              <w:right w:val="single" w:sz="4" w:space="0" w:color="auto"/>
            </w:tcBorders>
            <w:hideMark/>
          </w:tcPr>
          <w:p w14:paraId="702605F4" w14:textId="1C0F2123" w:rsidR="00B72FEB" w:rsidRPr="00AD3C7A" w:rsidRDefault="005F3784" w:rsidP="005F3784">
            <w:pPr>
              <w:rPr>
                <w:rFonts w:cstheme="minorHAnsi"/>
                <w:b/>
                <w:caps/>
              </w:rPr>
            </w:pPr>
            <w:r w:rsidRPr="00AD3C7A">
              <w:rPr>
                <w:rFonts w:cstheme="minorHAnsi"/>
                <w:b/>
                <w:caps/>
              </w:rPr>
              <w:t>End Date</w:t>
            </w:r>
          </w:p>
        </w:tc>
        <w:tc>
          <w:tcPr>
            <w:tcW w:w="3992" w:type="dxa"/>
            <w:tcBorders>
              <w:top w:val="single" w:sz="4" w:space="0" w:color="auto"/>
              <w:left w:val="single" w:sz="4" w:space="0" w:color="auto"/>
              <w:bottom w:val="single" w:sz="4" w:space="0" w:color="auto"/>
              <w:right w:val="single" w:sz="4" w:space="0" w:color="auto"/>
            </w:tcBorders>
            <w:hideMark/>
          </w:tcPr>
          <w:p w14:paraId="7DBF5E05" w14:textId="77777777" w:rsidR="00B72FEB" w:rsidRPr="00AD3C7A" w:rsidRDefault="00B72FEB" w:rsidP="00BB2F0B">
            <w:pPr>
              <w:jc w:val="center"/>
              <w:rPr>
                <w:rFonts w:cstheme="minorHAnsi"/>
                <w:b/>
                <w:caps/>
              </w:rPr>
            </w:pPr>
            <w:r w:rsidRPr="00AD3C7A">
              <w:rPr>
                <w:rFonts w:cstheme="minorHAnsi"/>
                <w:b/>
                <w:caps/>
              </w:rPr>
              <w:t xml:space="preserve">Outputs AND DELIVERABLES </w:t>
            </w:r>
          </w:p>
        </w:tc>
      </w:tr>
      <w:tr w:rsidR="00B72FEB" w:rsidRPr="00AD3C7A" w14:paraId="69BC85B3" w14:textId="77777777" w:rsidTr="005F3784">
        <w:trPr>
          <w:trHeight w:val="674"/>
        </w:trPr>
        <w:tc>
          <w:tcPr>
            <w:tcW w:w="648" w:type="dxa"/>
            <w:tcBorders>
              <w:top w:val="single" w:sz="4" w:space="0" w:color="auto"/>
              <w:left w:val="single" w:sz="4" w:space="0" w:color="auto"/>
              <w:bottom w:val="single" w:sz="4" w:space="0" w:color="auto"/>
              <w:right w:val="single" w:sz="4" w:space="0" w:color="auto"/>
            </w:tcBorders>
            <w:hideMark/>
          </w:tcPr>
          <w:p w14:paraId="1C75BF1F" w14:textId="2E453CDA" w:rsidR="00B72FEB" w:rsidRPr="00AD3C7A" w:rsidRDefault="00BC69C4" w:rsidP="00BB2F0B">
            <w:pPr>
              <w:rPr>
                <w:rFonts w:cstheme="minorHAnsi"/>
              </w:rPr>
            </w:pPr>
            <w:r w:rsidRPr="00AD3C7A">
              <w:rPr>
                <w:rFonts w:cstheme="minorHAnsi"/>
              </w:rPr>
              <w:t>4</w:t>
            </w:r>
            <w:r w:rsidR="00B72FEB" w:rsidRPr="00AD3C7A">
              <w:rPr>
                <w:rFonts w:cstheme="minorHAnsi"/>
              </w:rPr>
              <w:t>.1</w:t>
            </w:r>
          </w:p>
        </w:tc>
        <w:tc>
          <w:tcPr>
            <w:tcW w:w="7807" w:type="dxa"/>
            <w:tcBorders>
              <w:top w:val="single" w:sz="4" w:space="0" w:color="auto"/>
              <w:left w:val="single" w:sz="4" w:space="0" w:color="auto"/>
              <w:bottom w:val="single" w:sz="4" w:space="0" w:color="auto"/>
              <w:right w:val="single" w:sz="4" w:space="0" w:color="auto"/>
            </w:tcBorders>
            <w:hideMark/>
          </w:tcPr>
          <w:p w14:paraId="6C31CA59" w14:textId="48D3DAA1" w:rsidR="00B72FEB" w:rsidRPr="00AD3C7A" w:rsidRDefault="00B72FEB" w:rsidP="00BB2F0B">
            <w:pPr>
              <w:rPr>
                <w:rFonts w:cstheme="minorHAnsi"/>
              </w:rPr>
            </w:pPr>
            <w:r w:rsidRPr="00AD3C7A">
              <w:rPr>
                <w:rFonts w:cstheme="minorHAnsi"/>
                <w:lang w:val="en-CA"/>
              </w:rPr>
              <w:t xml:space="preserve">Gather information on existing planning and assessment efforts at the regional and local levels. Keep a record of the number of homes that are storm damaged, documenting where possible with photographs. </w:t>
            </w:r>
          </w:p>
        </w:tc>
        <w:tc>
          <w:tcPr>
            <w:tcW w:w="1338" w:type="dxa"/>
            <w:tcBorders>
              <w:top w:val="single" w:sz="4" w:space="0" w:color="auto"/>
              <w:left w:val="single" w:sz="4" w:space="0" w:color="auto"/>
              <w:bottom w:val="single" w:sz="4" w:space="0" w:color="auto"/>
              <w:right w:val="single" w:sz="4" w:space="0" w:color="auto"/>
            </w:tcBorders>
            <w:vAlign w:val="center"/>
            <w:hideMark/>
          </w:tcPr>
          <w:p w14:paraId="4D2C9A1D" w14:textId="77777777" w:rsidR="00B72FEB" w:rsidRPr="00AD3C7A" w:rsidRDefault="00B72FEB" w:rsidP="00BB2F0B">
            <w:pPr>
              <w:rPr>
                <w:rFonts w:cstheme="minorHAnsi"/>
              </w:rPr>
            </w:pPr>
          </w:p>
        </w:tc>
        <w:tc>
          <w:tcPr>
            <w:tcW w:w="3992" w:type="dxa"/>
            <w:tcBorders>
              <w:top w:val="single" w:sz="4" w:space="0" w:color="auto"/>
              <w:left w:val="single" w:sz="4" w:space="0" w:color="auto"/>
              <w:bottom w:val="single" w:sz="4" w:space="0" w:color="auto"/>
              <w:right w:val="single" w:sz="4" w:space="0" w:color="auto"/>
            </w:tcBorders>
            <w:hideMark/>
          </w:tcPr>
          <w:p w14:paraId="43212606" w14:textId="0AAF00F0" w:rsidR="00B72FEB" w:rsidRPr="00AD3C7A" w:rsidRDefault="00B72FEB" w:rsidP="00BB2F0B">
            <w:pPr>
              <w:rPr>
                <w:rFonts w:cstheme="minorHAnsi"/>
              </w:rPr>
            </w:pPr>
            <w:r w:rsidRPr="00AD3C7A">
              <w:rPr>
                <w:rFonts w:cstheme="minorHAnsi"/>
              </w:rPr>
              <w:t>Presentation to Council, photographs</w:t>
            </w:r>
          </w:p>
        </w:tc>
      </w:tr>
      <w:tr w:rsidR="00B72FEB" w:rsidRPr="00AD3C7A" w14:paraId="236E0031" w14:textId="77777777" w:rsidTr="005F3784">
        <w:tc>
          <w:tcPr>
            <w:tcW w:w="648" w:type="dxa"/>
            <w:tcBorders>
              <w:top w:val="single" w:sz="4" w:space="0" w:color="auto"/>
              <w:left w:val="single" w:sz="4" w:space="0" w:color="auto"/>
              <w:bottom w:val="single" w:sz="4" w:space="0" w:color="auto"/>
              <w:right w:val="single" w:sz="4" w:space="0" w:color="auto"/>
            </w:tcBorders>
            <w:hideMark/>
          </w:tcPr>
          <w:p w14:paraId="006215D9" w14:textId="6E8B1FA4" w:rsidR="00B72FEB" w:rsidRPr="00AD3C7A" w:rsidRDefault="00BC69C4" w:rsidP="00BB2F0B">
            <w:pPr>
              <w:rPr>
                <w:rFonts w:cstheme="minorHAnsi"/>
              </w:rPr>
            </w:pPr>
            <w:r w:rsidRPr="00AD3C7A">
              <w:rPr>
                <w:rFonts w:cstheme="minorHAnsi"/>
              </w:rPr>
              <w:t>4</w:t>
            </w:r>
            <w:r w:rsidR="00B72FEB" w:rsidRPr="00AD3C7A">
              <w:rPr>
                <w:rFonts w:cstheme="minorHAnsi"/>
              </w:rPr>
              <w:t>.2</w:t>
            </w:r>
          </w:p>
        </w:tc>
        <w:tc>
          <w:tcPr>
            <w:tcW w:w="7807" w:type="dxa"/>
            <w:tcBorders>
              <w:top w:val="single" w:sz="4" w:space="0" w:color="auto"/>
              <w:left w:val="single" w:sz="4" w:space="0" w:color="auto"/>
              <w:bottom w:val="single" w:sz="4" w:space="0" w:color="auto"/>
              <w:right w:val="single" w:sz="4" w:space="0" w:color="auto"/>
            </w:tcBorders>
            <w:hideMark/>
          </w:tcPr>
          <w:p w14:paraId="4DECD5EF" w14:textId="550B0493" w:rsidR="00B72FEB" w:rsidRPr="00AD3C7A" w:rsidRDefault="00B72FEB" w:rsidP="00BB2F0B">
            <w:pPr>
              <w:rPr>
                <w:rFonts w:cstheme="minorHAnsi"/>
              </w:rPr>
            </w:pPr>
            <w:r w:rsidRPr="00AD3C7A">
              <w:rPr>
                <w:rFonts w:cstheme="minorHAnsi"/>
                <w:lang w:val="en-CA"/>
              </w:rPr>
              <w:t xml:space="preserve">Conduct assessment of solid waste created by storm </w:t>
            </w:r>
            <w:r w:rsidR="008E7467" w:rsidRPr="00AD3C7A">
              <w:rPr>
                <w:rFonts w:cstheme="minorHAnsi"/>
                <w:lang w:val="en-CA"/>
              </w:rPr>
              <w:t>events and</w:t>
            </w:r>
            <w:r w:rsidRPr="00AD3C7A">
              <w:rPr>
                <w:rFonts w:cstheme="minorHAnsi"/>
                <w:lang w:val="en-CA"/>
              </w:rPr>
              <w:t xml:space="preserve"> </w:t>
            </w:r>
            <w:r w:rsidR="008E7467" w:rsidRPr="00AD3C7A">
              <w:rPr>
                <w:rFonts w:cstheme="minorHAnsi"/>
                <w:lang w:val="en-CA"/>
              </w:rPr>
              <w:t>take photographs</w:t>
            </w:r>
            <w:r w:rsidRPr="00AD3C7A">
              <w:rPr>
                <w:rFonts w:cstheme="minorHAnsi"/>
                <w:lang w:val="en-CA"/>
              </w:rPr>
              <w:t>.  Hire additional laborers if needed to help with the response.</w:t>
            </w:r>
          </w:p>
        </w:tc>
        <w:tc>
          <w:tcPr>
            <w:tcW w:w="1338" w:type="dxa"/>
            <w:tcBorders>
              <w:top w:val="single" w:sz="4" w:space="0" w:color="auto"/>
              <w:left w:val="single" w:sz="4" w:space="0" w:color="auto"/>
              <w:bottom w:val="single" w:sz="4" w:space="0" w:color="auto"/>
              <w:right w:val="single" w:sz="4" w:space="0" w:color="auto"/>
            </w:tcBorders>
            <w:vAlign w:val="center"/>
            <w:hideMark/>
          </w:tcPr>
          <w:p w14:paraId="11D82332" w14:textId="77777777" w:rsidR="00B72FEB" w:rsidRPr="00AD3C7A" w:rsidRDefault="00B72FEB" w:rsidP="00BB2F0B">
            <w:pPr>
              <w:rPr>
                <w:rFonts w:cstheme="minorHAnsi"/>
              </w:rPr>
            </w:pPr>
          </w:p>
        </w:tc>
        <w:tc>
          <w:tcPr>
            <w:tcW w:w="3992" w:type="dxa"/>
            <w:tcBorders>
              <w:top w:val="single" w:sz="4" w:space="0" w:color="auto"/>
              <w:left w:val="single" w:sz="4" w:space="0" w:color="auto"/>
              <w:bottom w:val="single" w:sz="4" w:space="0" w:color="auto"/>
              <w:right w:val="single" w:sz="4" w:space="0" w:color="auto"/>
            </w:tcBorders>
            <w:hideMark/>
          </w:tcPr>
          <w:p w14:paraId="2BCAF036" w14:textId="60544437" w:rsidR="00B72FEB" w:rsidRPr="00AD3C7A" w:rsidRDefault="00B72FEB" w:rsidP="00BB2F0B">
            <w:pPr>
              <w:rPr>
                <w:rFonts w:cstheme="minorHAnsi"/>
              </w:rPr>
            </w:pPr>
            <w:r w:rsidRPr="00AD3C7A">
              <w:rPr>
                <w:rFonts w:cstheme="minorHAnsi"/>
              </w:rPr>
              <w:t>Assessment and photo</w:t>
            </w:r>
            <w:r w:rsidR="00691DDC">
              <w:rPr>
                <w:rFonts w:cstheme="minorHAnsi"/>
              </w:rPr>
              <w:t>graph</w:t>
            </w:r>
            <w:r w:rsidRPr="00AD3C7A">
              <w:rPr>
                <w:rFonts w:cstheme="minorHAnsi"/>
              </w:rPr>
              <w:t>s</w:t>
            </w:r>
          </w:p>
        </w:tc>
      </w:tr>
      <w:tr w:rsidR="00B72FEB" w:rsidRPr="00AD3C7A" w14:paraId="6C0CCFDC" w14:textId="77777777" w:rsidTr="005F3784">
        <w:tc>
          <w:tcPr>
            <w:tcW w:w="648" w:type="dxa"/>
            <w:tcBorders>
              <w:top w:val="single" w:sz="4" w:space="0" w:color="auto"/>
              <w:left w:val="single" w:sz="4" w:space="0" w:color="auto"/>
              <w:bottom w:val="single" w:sz="4" w:space="0" w:color="auto"/>
              <w:right w:val="single" w:sz="4" w:space="0" w:color="auto"/>
            </w:tcBorders>
            <w:hideMark/>
          </w:tcPr>
          <w:p w14:paraId="4E0A1099" w14:textId="2D90AAAE" w:rsidR="00B72FEB" w:rsidRPr="00AD3C7A" w:rsidRDefault="00BC69C4" w:rsidP="00BB2F0B">
            <w:pPr>
              <w:rPr>
                <w:rFonts w:cstheme="minorHAnsi"/>
              </w:rPr>
            </w:pPr>
            <w:r w:rsidRPr="00AD3C7A">
              <w:rPr>
                <w:rFonts w:cstheme="minorHAnsi"/>
              </w:rPr>
              <w:t>4</w:t>
            </w:r>
            <w:r w:rsidR="00B72FEB" w:rsidRPr="00AD3C7A">
              <w:rPr>
                <w:rFonts w:cstheme="minorHAnsi"/>
              </w:rPr>
              <w:t>.3</w:t>
            </w:r>
          </w:p>
        </w:tc>
        <w:tc>
          <w:tcPr>
            <w:tcW w:w="7807" w:type="dxa"/>
            <w:tcBorders>
              <w:top w:val="single" w:sz="4" w:space="0" w:color="auto"/>
              <w:left w:val="single" w:sz="4" w:space="0" w:color="auto"/>
              <w:bottom w:val="single" w:sz="4" w:space="0" w:color="auto"/>
              <w:right w:val="single" w:sz="4" w:space="0" w:color="auto"/>
            </w:tcBorders>
            <w:hideMark/>
          </w:tcPr>
          <w:p w14:paraId="732B8B48" w14:textId="7EBD8CEA" w:rsidR="00B72FEB" w:rsidRPr="00AD3C7A" w:rsidRDefault="00B72FEB" w:rsidP="00BB2F0B">
            <w:pPr>
              <w:rPr>
                <w:rFonts w:cstheme="minorHAnsi"/>
              </w:rPr>
            </w:pPr>
            <w:r w:rsidRPr="00AD3C7A">
              <w:rPr>
                <w:rFonts w:cstheme="minorHAnsi"/>
                <w:lang w:val="en-CA"/>
              </w:rPr>
              <w:t xml:space="preserve">GAP staff, additional laborers, or Tribal Administrator will meet with city government to determine </w:t>
            </w:r>
            <w:r w:rsidR="00691DDC">
              <w:rPr>
                <w:rFonts w:cstheme="minorHAnsi"/>
                <w:lang w:val="en-CA"/>
              </w:rPr>
              <w:t>the</w:t>
            </w:r>
            <w:r w:rsidRPr="00AD3C7A">
              <w:rPr>
                <w:rFonts w:cstheme="minorHAnsi"/>
                <w:lang w:val="en-CA"/>
              </w:rPr>
              <w:t xml:space="preserve"> resources they have available and how to coordinate. Create a Memorandum of Agreement that outlines roles and </w:t>
            </w:r>
            <w:r w:rsidR="00763876" w:rsidRPr="00AD3C7A">
              <w:rPr>
                <w:rFonts w:cstheme="minorHAnsi"/>
                <w:lang w:val="en-CA"/>
              </w:rPr>
              <w:t>responsibilities</w:t>
            </w:r>
            <w:r w:rsidRPr="00AD3C7A">
              <w:rPr>
                <w:rFonts w:cstheme="minorHAnsi"/>
                <w:lang w:val="en-CA"/>
              </w:rPr>
              <w:t>, proper use of equipment, etc.</w:t>
            </w:r>
          </w:p>
        </w:tc>
        <w:tc>
          <w:tcPr>
            <w:tcW w:w="1338" w:type="dxa"/>
            <w:tcBorders>
              <w:top w:val="single" w:sz="4" w:space="0" w:color="auto"/>
              <w:left w:val="single" w:sz="4" w:space="0" w:color="auto"/>
              <w:bottom w:val="single" w:sz="4" w:space="0" w:color="auto"/>
              <w:right w:val="single" w:sz="4" w:space="0" w:color="auto"/>
            </w:tcBorders>
            <w:vAlign w:val="center"/>
            <w:hideMark/>
          </w:tcPr>
          <w:p w14:paraId="688B30DB" w14:textId="77777777" w:rsidR="00B72FEB" w:rsidRPr="00AD3C7A" w:rsidRDefault="00B72FEB" w:rsidP="00BB2F0B">
            <w:pPr>
              <w:rPr>
                <w:rFonts w:cstheme="minorHAnsi"/>
              </w:rPr>
            </w:pPr>
          </w:p>
        </w:tc>
        <w:tc>
          <w:tcPr>
            <w:tcW w:w="3992" w:type="dxa"/>
            <w:tcBorders>
              <w:top w:val="single" w:sz="4" w:space="0" w:color="auto"/>
              <w:left w:val="single" w:sz="4" w:space="0" w:color="auto"/>
              <w:bottom w:val="single" w:sz="4" w:space="0" w:color="auto"/>
              <w:right w:val="single" w:sz="4" w:space="0" w:color="auto"/>
            </w:tcBorders>
          </w:tcPr>
          <w:p w14:paraId="3EDE2A62" w14:textId="4E232EA6" w:rsidR="00B72FEB" w:rsidRPr="00AD3C7A" w:rsidRDefault="00B72FEB" w:rsidP="00BB2F0B">
            <w:pPr>
              <w:rPr>
                <w:rFonts w:cstheme="minorHAnsi"/>
              </w:rPr>
            </w:pPr>
            <w:r w:rsidRPr="00AD3C7A">
              <w:rPr>
                <w:rFonts w:cstheme="minorHAnsi"/>
              </w:rPr>
              <w:t>List of resources</w:t>
            </w:r>
            <w:r w:rsidR="00AD3C7A">
              <w:rPr>
                <w:rFonts w:cstheme="minorHAnsi"/>
              </w:rPr>
              <w:t>,</w:t>
            </w:r>
            <w:r w:rsidRPr="00AD3C7A">
              <w:rPr>
                <w:rFonts w:cstheme="minorHAnsi"/>
              </w:rPr>
              <w:t xml:space="preserve"> Memorandum of Agreement</w:t>
            </w:r>
          </w:p>
        </w:tc>
      </w:tr>
      <w:tr w:rsidR="00B72FEB" w:rsidRPr="00AD3C7A" w14:paraId="7547044C" w14:textId="77777777" w:rsidTr="005F3784">
        <w:tc>
          <w:tcPr>
            <w:tcW w:w="648" w:type="dxa"/>
            <w:tcBorders>
              <w:top w:val="single" w:sz="4" w:space="0" w:color="auto"/>
              <w:left w:val="single" w:sz="4" w:space="0" w:color="auto"/>
              <w:bottom w:val="single" w:sz="4" w:space="0" w:color="auto"/>
              <w:right w:val="single" w:sz="4" w:space="0" w:color="auto"/>
            </w:tcBorders>
            <w:hideMark/>
          </w:tcPr>
          <w:p w14:paraId="428F1818" w14:textId="24BE2DD8" w:rsidR="00B72FEB" w:rsidRPr="00AD3C7A" w:rsidRDefault="00BC69C4" w:rsidP="00BB2F0B">
            <w:pPr>
              <w:rPr>
                <w:rFonts w:cstheme="minorHAnsi"/>
              </w:rPr>
            </w:pPr>
            <w:r w:rsidRPr="00AD3C7A">
              <w:rPr>
                <w:rFonts w:cstheme="minorHAnsi"/>
              </w:rPr>
              <w:t>4</w:t>
            </w:r>
            <w:r w:rsidR="00B72FEB" w:rsidRPr="00AD3C7A">
              <w:rPr>
                <w:rFonts w:cstheme="minorHAnsi"/>
              </w:rPr>
              <w:t>.4</w:t>
            </w:r>
          </w:p>
        </w:tc>
        <w:tc>
          <w:tcPr>
            <w:tcW w:w="7807" w:type="dxa"/>
            <w:tcBorders>
              <w:top w:val="single" w:sz="4" w:space="0" w:color="auto"/>
              <w:left w:val="single" w:sz="4" w:space="0" w:color="auto"/>
              <w:bottom w:val="single" w:sz="4" w:space="0" w:color="auto"/>
              <w:right w:val="single" w:sz="4" w:space="0" w:color="auto"/>
            </w:tcBorders>
            <w:hideMark/>
          </w:tcPr>
          <w:p w14:paraId="069C1D39" w14:textId="77777777" w:rsidR="00B72FEB" w:rsidRPr="00AD3C7A" w:rsidRDefault="00B72FEB" w:rsidP="00BB2F0B">
            <w:pPr>
              <w:rPr>
                <w:rFonts w:cstheme="minorHAnsi"/>
              </w:rPr>
            </w:pPr>
            <w:r w:rsidRPr="00AD3C7A">
              <w:rPr>
                <w:rFonts w:cstheme="minorHAnsi"/>
                <w:lang w:val="en-CA"/>
              </w:rPr>
              <w:t xml:space="preserve">Hire labor crew to assist the City Government with debris removal. </w:t>
            </w:r>
          </w:p>
        </w:tc>
        <w:tc>
          <w:tcPr>
            <w:tcW w:w="1338" w:type="dxa"/>
            <w:tcBorders>
              <w:top w:val="single" w:sz="4" w:space="0" w:color="auto"/>
              <w:left w:val="single" w:sz="4" w:space="0" w:color="auto"/>
              <w:bottom w:val="single" w:sz="4" w:space="0" w:color="auto"/>
              <w:right w:val="single" w:sz="4" w:space="0" w:color="auto"/>
            </w:tcBorders>
            <w:vAlign w:val="center"/>
            <w:hideMark/>
          </w:tcPr>
          <w:p w14:paraId="2E19D8A4" w14:textId="77777777" w:rsidR="00B72FEB" w:rsidRPr="00AD3C7A" w:rsidRDefault="00B72FEB" w:rsidP="00BB2F0B">
            <w:pPr>
              <w:rPr>
                <w:rFonts w:cstheme="minorHAnsi"/>
              </w:rPr>
            </w:pPr>
          </w:p>
        </w:tc>
        <w:tc>
          <w:tcPr>
            <w:tcW w:w="3992" w:type="dxa"/>
            <w:tcBorders>
              <w:top w:val="single" w:sz="4" w:space="0" w:color="auto"/>
              <w:left w:val="single" w:sz="4" w:space="0" w:color="auto"/>
              <w:bottom w:val="single" w:sz="4" w:space="0" w:color="auto"/>
              <w:right w:val="single" w:sz="4" w:space="0" w:color="auto"/>
            </w:tcBorders>
          </w:tcPr>
          <w:p w14:paraId="3098E99D" w14:textId="3864F12E" w:rsidR="00B72FEB" w:rsidRPr="00AD3C7A" w:rsidRDefault="00B72FEB" w:rsidP="00BB2F0B">
            <w:pPr>
              <w:rPr>
                <w:rFonts w:cstheme="minorHAnsi"/>
              </w:rPr>
            </w:pPr>
            <w:r w:rsidRPr="00AD3C7A">
              <w:rPr>
                <w:rFonts w:cstheme="minorHAnsi"/>
              </w:rPr>
              <w:t>Before and after pictures</w:t>
            </w:r>
          </w:p>
        </w:tc>
      </w:tr>
      <w:tr w:rsidR="00B72FEB" w:rsidRPr="00AD3C7A" w14:paraId="0995B88D" w14:textId="77777777" w:rsidTr="005F3784">
        <w:tc>
          <w:tcPr>
            <w:tcW w:w="648" w:type="dxa"/>
            <w:tcBorders>
              <w:top w:val="single" w:sz="4" w:space="0" w:color="auto"/>
              <w:left w:val="single" w:sz="4" w:space="0" w:color="auto"/>
              <w:bottom w:val="single" w:sz="4" w:space="0" w:color="auto"/>
              <w:right w:val="single" w:sz="4" w:space="0" w:color="auto"/>
            </w:tcBorders>
            <w:hideMark/>
          </w:tcPr>
          <w:p w14:paraId="407CD6C3" w14:textId="7FD9E97C" w:rsidR="00B72FEB" w:rsidRPr="00AD3C7A" w:rsidRDefault="00BC69C4" w:rsidP="00BB2F0B">
            <w:pPr>
              <w:rPr>
                <w:rFonts w:cstheme="minorHAnsi"/>
              </w:rPr>
            </w:pPr>
            <w:r w:rsidRPr="00AD3C7A">
              <w:rPr>
                <w:rFonts w:cstheme="minorHAnsi"/>
              </w:rPr>
              <w:t>4</w:t>
            </w:r>
            <w:r w:rsidR="00B72FEB" w:rsidRPr="00AD3C7A">
              <w:rPr>
                <w:rFonts w:cstheme="minorHAnsi"/>
              </w:rPr>
              <w:t>.5</w:t>
            </w:r>
          </w:p>
        </w:tc>
        <w:tc>
          <w:tcPr>
            <w:tcW w:w="7807" w:type="dxa"/>
            <w:tcBorders>
              <w:top w:val="single" w:sz="4" w:space="0" w:color="auto"/>
              <w:left w:val="single" w:sz="4" w:space="0" w:color="auto"/>
              <w:bottom w:val="single" w:sz="4" w:space="0" w:color="auto"/>
              <w:right w:val="single" w:sz="4" w:space="0" w:color="auto"/>
            </w:tcBorders>
            <w:hideMark/>
          </w:tcPr>
          <w:p w14:paraId="1047DA20" w14:textId="77777777" w:rsidR="00B72FEB" w:rsidRPr="00AD3C7A" w:rsidRDefault="00B72FEB" w:rsidP="00BB2F0B">
            <w:pPr>
              <w:rPr>
                <w:rFonts w:cstheme="minorHAnsi"/>
              </w:rPr>
            </w:pPr>
            <w:r w:rsidRPr="00AD3C7A">
              <w:rPr>
                <w:rFonts w:cstheme="minorHAnsi"/>
                <w:lang w:val="en-CA"/>
              </w:rPr>
              <w:t>Create a list of households that need cleanup assistance.  Labor crew will aid households, placing priority on Elders, the medically vulnerable, and families with young children.</w:t>
            </w:r>
          </w:p>
        </w:tc>
        <w:tc>
          <w:tcPr>
            <w:tcW w:w="1338" w:type="dxa"/>
            <w:tcBorders>
              <w:top w:val="single" w:sz="4" w:space="0" w:color="auto"/>
              <w:left w:val="single" w:sz="4" w:space="0" w:color="auto"/>
              <w:bottom w:val="single" w:sz="4" w:space="0" w:color="auto"/>
              <w:right w:val="single" w:sz="4" w:space="0" w:color="auto"/>
            </w:tcBorders>
            <w:vAlign w:val="center"/>
            <w:hideMark/>
          </w:tcPr>
          <w:p w14:paraId="2F87A497" w14:textId="77777777" w:rsidR="00B72FEB" w:rsidRPr="00AD3C7A" w:rsidRDefault="00B72FEB" w:rsidP="00BB2F0B">
            <w:pPr>
              <w:rPr>
                <w:rFonts w:cstheme="minorHAnsi"/>
              </w:rPr>
            </w:pPr>
          </w:p>
        </w:tc>
        <w:tc>
          <w:tcPr>
            <w:tcW w:w="3992" w:type="dxa"/>
            <w:tcBorders>
              <w:top w:val="single" w:sz="4" w:space="0" w:color="auto"/>
              <w:left w:val="single" w:sz="4" w:space="0" w:color="auto"/>
              <w:bottom w:val="single" w:sz="4" w:space="0" w:color="auto"/>
              <w:right w:val="single" w:sz="4" w:space="0" w:color="auto"/>
            </w:tcBorders>
            <w:hideMark/>
          </w:tcPr>
          <w:p w14:paraId="01C1F9B8" w14:textId="7A74001E" w:rsidR="00B72FEB" w:rsidRPr="00AD3C7A" w:rsidRDefault="00B72FEB" w:rsidP="00BB2F0B">
            <w:pPr>
              <w:rPr>
                <w:rFonts w:cstheme="minorHAnsi"/>
              </w:rPr>
            </w:pPr>
            <w:r w:rsidRPr="00AD3C7A">
              <w:rPr>
                <w:rFonts w:cstheme="minorHAnsi"/>
              </w:rPr>
              <w:t>Before and after pictures</w:t>
            </w:r>
          </w:p>
        </w:tc>
      </w:tr>
      <w:tr w:rsidR="00B72FEB" w:rsidRPr="00AD3C7A" w14:paraId="5A3F28E5" w14:textId="77777777" w:rsidTr="005F3784">
        <w:tc>
          <w:tcPr>
            <w:tcW w:w="648" w:type="dxa"/>
            <w:tcBorders>
              <w:top w:val="single" w:sz="4" w:space="0" w:color="auto"/>
              <w:left w:val="single" w:sz="4" w:space="0" w:color="auto"/>
              <w:bottom w:val="single" w:sz="4" w:space="0" w:color="auto"/>
              <w:right w:val="single" w:sz="4" w:space="0" w:color="auto"/>
            </w:tcBorders>
            <w:hideMark/>
          </w:tcPr>
          <w:p w14:paraId="4FD5AF3F" w14:textId="41658894" w:rsidR="00B72FEB" w:rsidRPr="00AD3C7A" w:rsidRDefault="00BC69C4" w:rsidP="00BB2F0B">
            <w:pPr>
              <w:rPr>
                <w:rFonts w:cstheme="minorHAnsi"/>
              </w:rPr>
            </w:pPr>
            <w:r w:rsidRPr="00AD3C7A">
              <w:rPr>
                <w:rFonts w:cstheme="minorHAnsi"/>
              </w:rPr>
              <w:lastRenderedPageBreak/>
              <w:t>4</w:t>
            </w:r>
            <w:r w:rsidR="00B72FEB" w:rsidRPr="00AD3C7A">
              <w:rPr>
                <w:rFonts w:cstheme="minorHAnsi"/>
              </w:rPr>
              <w:t>.6</w:t>
            </w:r>
          </w:p>
        </w:tc>
        <w:tc>
          <w:tcPr>
            <w:tcW w:w="7807" w:type="dxa"/>
            <w:tcBorders>
              <w:top w:val="single" w:sz="4" w:space="0" w:color="auto"/>
              <w:left w:val="single" w:sz="4" w:space="0" w:color="auto"/>
              <w:bottom w:val="single" w:sz="4" w:space="0" w:color="auto"/>
              <w:right w:val="single" w:sz="4" w:space="0" w:color="auto"/>
            </w:tcBorders>
            <w:hideMark/>
          </w:tcPr>
          <w:p w14:paraId="53B0F34B" w14:textId="450EB761" w:rsidR="00B72FEB" w:rsidRPr="00AD3C7A" w:rsidRDefault="00B72FEB" w:rsidP="00BB2F0B">
            <w:pPr>
              <w:rPr>
                <w:rFonts w:cstheme="minorHAnsi"/>
              </w:rPr>
            </w:pPr>
            <w:r w:rsidRPr="00AD3C7A">
              <w:rPr>
                <w:rFonts w:cstheme="minorHAnsi"/>
                <w:lang w:val="en-CA"/>
              </w:rPr>
              <w:t xml:space="preserve">Provide educational outreach materials to households on cleanup and mold prevention. Provide </w:t>
            </w:r>
            <w:r w:rsidR="0079648E">
              <w:rPr>
                <w:rFonts w:cstheme="minorHAnsi"/>
                <w:lang w:val="en-CA"/>
              </w:rPr>
              <w:t>fliers</w:t>
            </w:r>
            <w:r w:rsidRPr="00AD3C7A">
              <w:rPr>
                <w:rFonts w:cstheme="minorHAnsi"/>
                <w:lang w:val="en-CA"/>
              </w:rPr>
              <w:t xml:space="preserve"> to homes affected. </w:t>
            </w:r>
          </w:p>
        </w:tc>
        <w:tc>
          <w:tcPr>
            <w:tcW w:w="1338" w:type="dxa"/>
            <w:tcBorders>
              <w:top w:val="single" w:sz="4" w:space="0" w:color="auto"/>
              <w:left w:val="single" w:sz="4" w:space="0" w:color="auto"/>
              <w:bottom w:val="single" w:sz="4" w:space="0" w:color="auto"/>
              <w:right w:val="single" w:sz="4" w:space="0" w:color="auto"/>
            </w:tcBorders>
            <w:vAlign w:val="center"/>
            <w:hideMark/>
          </w:tcPr>
          <w:p w14:paraId="467278FC" w14:textId="77777777" w:rsidR="00B72FEB" w:rsidRPr="00AD3C7A" w:rsidRDefault="00B72FEB" w:rsidP="00BB2F0B">
            <w:pPr>
              <w:rPr>
                <w:rFonts w:cstheme="minorHAnsi"/>
              </w:rPr>
            </w:pPr>
          </w:p>
        </w:tc>
        <w:tc>
          <w:tcPr>
            <w:tcW w:w="3992" w:type="dxa"/>
            <w:tcBorders>
              <w:top w:val="single" w:sz="4" w:space="0" w:color="auto"/>
              <w:left w:val="single" w:sz="4" w:space="0" w:color="auto"/>
              <w:bottom w:val="single" w:sz="4" w:space="0" w:color="auto"/>
              <w:right w:val="single" w:sz="4" w:space="0" w:color="auto"/>
            </w:tcBorders>
            <w:hideMark/>
          </w:tcPr>
          <w:p w14:paraId="3098353D" w14:textId="21BCA9B1" w:rsidR="00B72FEB" w:rsidRPr="00AD3C7A" w:rsidRDefault="0079648E" w:rsidP="00BB2F0B">
            <w:pPr>
              <w:rPr>
                <w:rFonts w:cstheme="minorHAnsi"/>
              </w:rPr>
            </w:pPr>
            <w:r>
              <w:rPr>
                <w:rFonts w:cstheme="minorHAnsi"/>
              </w:rPr>
              <w:t>Fliers</w:t>
            </w:r>
            <w:r w:rsidR="00B72FEB" w:rsidRPr="00AD3C7A">
              <w:rPr>
                <w:rFonts w:cstheme="minorHAnsi"/>
              </w:rPr>
              <w:t xml:space="preserve">, number of households counseled  </w:t>
            </w:r>
          </w:p>
        </w:tc>
      </w:tr>
    </w:tbl>
    <w:p w14:paraId="4410BAD3" w14:textId="58D297DA" w:rsidR="00B72FEB" w:rsidRPr="00AD3C7A" w:rsidRDefault="00B72FEB" w:rsidP="00B72FEB">
      <w:pPr>
        <w:rPr>
          <w:rFonts w:cstheme="minorHAnsi"/>
        </w:rPr>
      </w:pPr>
    </w:p>
    <w:sectPr w:rsidR="00B72FEB" w:rsidRPr="00AD3C7A" w:rsidSect="005322C5">
      <w:footerReference w:type="default" r:id="rId6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E7970" w14:textId="77777777" w:rsidR="00536645" w:rsidRDefault="00536645" w:rsidP="00B01CA2">
      <w:pPr>
        <w:spacing w:after="0" w:line="240" w:lineRule="auto"/>
      </w:pPr>
      <w:r>
        <w:separator/>
      </w:r>
    </w:p>
  </w:endnote>
  <w:endnote w:type="continuationSeparator" w:id="0">
    <w:p w14:paraId="015405E9" w14:textId="77777777" w:rsidR="00536645" w:rsidRDefault="00536645" w:rsidP="00B01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E54F5" w14:textId="5173319A" w:rsidR="005322C5" w:rsidRPr="00B4700D" w:rsidRDefault="001D32A7" w:rsidP="001D32A7">
    <w:pPr>
      <w:pStyle w:val="Footer"/>
      <w:ind w:left="720"/>
      <w:jc w:val="right"/>
      <w:rPr>
        <w:i/>
      </w:rPr>
    </w:pPr>
    <w:r>
      <w:rPr>
        <w:i/>
      </w:rPr>
      <w:t>November 25,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5E360" w14:textId="77777777" w:rsidR="00536645" w:rsidRDefault="00536645" w:rsidP="00B01CA2">
      <w:pPr>
        <w:spacing w:after="0" w:line="240" w:lineRule="auto"/>
      </w:pPr>
      <w:r>
        <w:separator/>
      </w:r>
    </w:p>
  </w:footnote>
  <w:footnote w:type="continuationSeparator" w:id="0">
    <w:p w14:paraId="029C58DF" w14:textId="77777777" w:rsidR="00536645" w:rsidRDefault="00536645" w:rsidP="00B01C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836EA"/>
    <w:multiLevelType w:val="hybridMultilevel"/>
    <w:tmpl w:val="DB9800A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 w15:restartNumberingAfterBreak="0">
    <w:nsid w:val="1BE84C68"/>
    <w:multiLevelType w:val="hybridMultilevel"/>
    <w:tmpl w:val="8CF0482E"/>
    <w:lvl w:ilvl="0" w:tplc="5A4CAAD8">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 w15:restartNumberingAfterBreak="0">
    <w:nsid w:val="2387261B"/>
    <w:multiLevelType w:val="multilevel"/>
    <w:tmpl w:val="2AF8B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CD1EF9"/>
    <w:multiLevelType w:val="hybridMultilevel"/>
    <w:tmpl w:val="76A03A64"/>
    <w:lvl w:ilvl="0" w:tplc="063EC0D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98E5DF3"/>
    <w:multiLevelType w:val="hybridMultilevel"/>
    <w:tmpl w:val="03DC9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2F6DA4"/>
    <w:multiLevelType w:val="hybridMultilevel"/>
    <w:tmpl w:val="1FB01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AD28D6"/>
    <w:multiLevelType w:val="hybridMultilevel"/>
    <w:tmpl w:val="74D22A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3757E1"/>
    <w:multiLevelType w:val="hybridMultilevel"/>
    <w:tmpl w:val="8BC47A2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7"/>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FEB"/>
    <w:rsid w:val="0000411F"/>
    <w:rsid w:val="000055D1"/>
    <w:rsid w:val="00025C02"/>
    <w:rsid w:val="00026C12"/>
    <w:rsid w:val="00027B07"/>
    <w:rsid w:val="0005479A"/>
    <w:rsid w:val="00063BF7"/>
    <w:rsid w:val="00064349"/>
    <w:rsid w:val="00096AA2"/>
    <w:rsid w:val="000B4255"/>
    <w:rsid w:val="0010252D"/>
    <w:rsid w:val="00132F87"/>
    <w:rsid w:val="0017029E"/>
    <w:rsid w:val="001747C4"/>
    <w:rsid w:val="001911CD"/>
    <w:rsid w:val="001A02F3"/>
    <w:rsid w:val="001A5EB6"/>
    <w:rsid w:val="001A61CE"/>
    <w:rsid w:val="001D32A7"/>
    <w:rsid w:val="001E1618"/>
    <w:rsid w:val="001E798E"/>
    <w:rsid w:val="00213BE0"/>
    <w:rsid w:val="00225D05"/>
    <w:rsid w:val="0022660E"/>
    <w:rsid w:val="002402D0"/>
    <w:rsid w:val="002855A4"/>
    <w:rsid w:val="00297AE2"/>
    <w:rsid w:val="002A0093"/>
    <w:rsid w:val="002C55DE"/>
    <w:rsid w:val="002D557B"/>
    <w:rsid w:val="00310561"/>
    <w:rsid w:val="003533E6"/>
    <w:rsid w:val="0036103E"/>
    <w:rsid w:val="00393789"/>
    <w:rsid w:val="0044452B"/>
    <w:rsid w:val="00480687"/>
    <w:rsid w:val="00496B26"/>
    <w:rsid w:val="004A5D28"/>
    <w:rsid w:val="004C57FF"/>
    <w:rsid w:val="00506D18"/>
    <w:rsid w:val="00536645"/>
    <w:rsid w:val="005938FC"/>
    <w:rsid w:val="005A360F"/>
    <w:rsid w:val="005B431F"/>
    <w:rsid w:val="005D3FAE"/>
    <w:rsid w:val="005F3784"/>
    <w:rsid w:val="00634267"/>
    <w:rsid w:val="00652407"/>
    <w:rsid w:val="006676A6"/>
    <w:rsid w:val="00691DDC"/>
    <w:rsid w:val="006C5EA7"/>
    <w:rsid w:val="006D0EFB"/>
    <w:rsid w:val="00703656"/>
    <w:rsid w:val="00763876"/>
    <w:rsid w:val="0079648E"/>
    <w:rsid w:val="007A44C0"/>
    <w:rsid w:val="00865E3A"/>
    <w:rsid w:val="008664AF"/>
    <w:rsid w:val="00881B9F"/>
    <w:rsid w:val="008B6CD1"/>
    <w:rsid w:val="008E7467"/>
    <w:rsid w:val="009526B2"/>
    <w:rsid w:val="0097340D"/>
    <w:rsid w:val="009C0185"/>
    <w:rsid w:val="00A20339"/>
    <w:rsid w:val="00A362C5"/>
    <w:rsid w:val="00AA69DE"/>
    <w:rsid w:val="00AD0FE5"/>
    <w:rsid w:val="00AD3C7A"/>
    <w:rsid w:val="00AD71C2"/>
    <w:rsid w:val="00AE00E0"/>
    <w:rsid w:val="00B0123D"/>
    <w:rsid w:val="00B01CA2"/>
    <w:rsid w:val="00B72FEB"/>
    <w:rsid w:val="00BB1938"/>
    <w:rsid w:val="00BB37F5"/>
    <w:rsid w:val="00BC122F"/>
    <w:rsid w:val="00BC2897"/>
    <w:rsid w:val="00BC5E00"/>
    <w:rsid w:val="00BC6379"/>
    <w:rsid w:val="00BC69C4"/>
    <w:rsid w:val="00C45FEB"/>
    <w:rsid w:val="00CD7A87"/>
    <w:rsid w:val="00CE1ECD"/>
    <w:rsid w:val="00CF2C7D"/>
    <w:rsid w:val="00D16D8A"/>
    <w:rsid w:val="00D32CE6"/>
    <w:rsid w:val="00D41017"/>
    <w:rsid w:val="00DC0B33"/>
    <w:rsid w:val="00DC3773"/>
    <w:rsid w:val="00E53E83"/>
    <w:rsid w:val="00E9052C"/>
    <w:rsid w:val="00EC03EA"/>
    <w:rsid w:val="00F266C6"/>
    <w:rsid w:val="00F26C70"/>
    <w:rsid w:val="00F411FE"/>
    <w:rsid w:val="00F54244"/>
    <w:rsid w:val="00FC4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FD27F"/>
  <w15:chartTrackingRefBased/>
  <w15:docId w15:val="{3B1B6120-CEA2-49B7-8BAC-8459424E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FEB"/>
    <w:pPr>
      <w:spacing w:after="200" w:line="276" w:lineRule="auto"/>
    </w:pPr>
  </w:style>
  <w:style w:type="paragraph" w:styleId="Heading3">
    <w:name w:val="heading 3"/>
    <w:basedOn w:val="Normal"/>
    <w:link w:val="Heading3Char"/>
    <w:uiPriority w:val="9"/>
    <w:qFormat/>
    <w:rsid w:val="001747C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FEB"/>
    <w:pPr>
      <w:ind w:left="720"/>
      <w:contextualSpacing/>
    </w:pPr>
  </w:style>
  <w:style w:type="table" w:styleId="TableGrid">
    <w:name w:val="Table Grid"/>
    <w:basedOn w:val="TableNormal"/>
    <w:rsid w:val="00B72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72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FEB"/>
  </w:style>
  <w:style w:type="character" w:styleId="Hyperlink">
    <w:name w:val="Hyperlink"/>
    <w:basedOn w:val="DefaultParagraphFont"/>
    <w:uiPriority w:val="99"/>
    <w:unhideWhenUsed/>
    <w:rsid w:val="00B72FEB"/>
    <w:rPr>
      <w:color w:val="0563C1" w:themeColor="hyperlink"/>
      <w:u w:val="single"/>
    </w:rPr>
  </w:style>
  <w:style w:type="paragraph" w:customStyle="1" w:styleId="xdefault">
    <w:name w:val="x_default"/>
    <w:basedOn w:val="Normal"/>
    <w:rsid w:val="00B72FEB"/>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72F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2FEB"/>
    <w:rPr>
      <w:b/>
      <w:bCs/>
    </w:rPr>
  </w:style>
  <w:style w:type="paragraph" w:customStyle="1" w:styleId="Default">
    <w:name w:val="Default"/>
    <w:rsid w:val="00B72FEB"/>
    <w:pPr>
      <w:autoSpaceDE w:val="0"/>
      <w:autoSpaceDN w:val="0"/>
      <w:adjustRightInd w:val="0"/>
      <w:spacing w:after="0" w:line="240" w:lineRule="auto"/>
    </w:pPr>
    <w:rPr>
      <w:rFonts w:ascii="Calibri" w:eastAsia="Times New Roman" w:hAnsi="Calibri" w:cs="Calibri"/>
      <w:color w:val="000000"/>
      <w:sz w:val="24"/>
      <w:szCs w:val="24"/>
    </w:rPr>
  </w:style>
  <w:style w:type="character" w:styleId="FollowedHyperlink">
    <w:name w:val="FollowedHyperlink"/>
    <w:basedOn w:val="DefaultParagraphFont"/>
    <w:uiPriority w:val="99"/>
    <w:semiHidden/>
    <w:unhideWhenUsed/>
    <w:rsid w:val="001E798E"/>
    <w:rPr>
      <w:color w:val="954F72" w:themeColor="followedHyperlink"/>
      <w:u w:val="single"/>
    </w:rPr>
  </w:style>
  <w:style w:type="character" w:styleId="UnresolvedMention">
    <w:name w:val="Unresolved Mention"/>
    <w:basedOn w:val="DefaultParagraphFont"/>
    <w:uiPriority w:val="99"/>
    <w:semiHidden/>
    <w:unhideWhenUsed/>
    <w:rsid w:val="001E798E"/>
    <w:rPr>
      <w:color w:val="605E5C"/>
      <w:shd w:val="clear" w:color="auto" w:fill="E1DFDD"/>
    </w:rPr>
  </w:style>
  <w:style w:type="character" w:customStyle="1" w:styleId="Heading3Char">
    <w:name w:val="Heading 3 Char"/>
    <w:basedOn w:val="DefaultParagraphFont"/>
    <w:link w:val="Heading3"/>
    <w:uiPriority w:val="9"/>
    <w:rsid w:val="001747C4"/>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B01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3851">
      <w:bodyDiv w:val="1"/>
      <w:marLeft w:val="0"/>
      <w:marRight w:val="0"/>
      <w:marTop w:val="0"/>
      <w:marBottom w:val="0"/>
      <w:divBdr>
        <w:top w:val="none" w:sz="0" w:space="0" w:color="auto"/>
        <w:left w:val="none" w:sz="0" w:space="0" w:color="auto"/>
        <w:bottom w:val="none" w:sz="0" w:space="0" w:color="auto"/>
        <w:right w:val="none" w:sz="0" w:space="0" w:color="auto"/>
      </w:divBdr>
    </w:div>
    <w:div w:id="199169467">
      <w:bodyDiv w:val="1"/>
      <w:marLeft w:val="0"/>
      <w:marRight w:val="0"/>
      <w:marTop w:val="0"/>
      <w:marBottom w:val="0"/>
      <w:divBdr>
        <w:top w:val="none" w:sz="0" w:space="0" w:color="auto"/>
        <w:left w:val="none" w:sz="0" w:space="0" w:color="auto"/>
        <w:bottom w:val="none" w:sz="0" w:space="0" w:color="auto"/>
        <w:right w:val="none" w:sz="0" w:space="0" w:color="auto"/>
      </w:divBdr>
      <w:divsChild>
        <w:div w:id="1551724118">
          <w:marLeft w:val="0"/>
          <w:marRight w:val="0"/>
          <w:marTop w:val="0"/>
          <w:marBottom w:val="417"/>
          <w:divBdr>
            <w:top w:val="none" w:sz="0" w:space="0" w:color="auto"/>
            <w:left w:val="none" w:sz="0" w:space="0" w:color="auto"/>
            <w:bottom w:val="none" w:sz="0" w:space="0" w:color="auto"/>
            <w:right w:val="none" w:sz="0" w:space="0" w:color="auto"/>
          </w:divBdr>
          <w:divsChild>
            <w:div w:id="1169831208">
              <w:marLeft w:val="0"/>
              <w:marRight w:val="0"/>
              <w:marTop w:val="0"/>
              <w:marBottom w:val="0"/>
              <w:divBdr>
                <w:top w:val="none" w:sz="0" w:space="0" w:color="auto"/>
                <w:left w:val="none" w:sz="0" w:space="0" w:color="auto"/>
                <w:bottom w:val="none" w:sz="0" w:space="0" w:color="auto"/>
                <w:right w:val="none" w:sz="0" w:space="0" w:color="auto"/>
              </w:divBdr>
            </w:div>
          </w:divsChild>
        </w:div>
        <w:div w:id="2002343005">
          <w:marLeft w:val="0"/>
          <w:marRight w:val="0"/>
          <w:marTop w:val="0"/>
          <w:marBottom w:val="417"/>
          <w:divBdr>
            <w:top w:val="none" w:sz="0" w:space="0" w:color="auto"/>
            <w:left w:val="none" w:sz="0" w:space="0" w:color="auto"/>
            <w:bottom w:val="none" w:sz="0" w:space="0" w:color="auto"/>
            <w:right w:val="none" w:sz="0" w:space="0" w:color="auto"/>
          </w:divBdr>
          <w:divsChild>
            <w:div w:id="1916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27425">
      <w:bodyDiv w:val="1"/>
      <w:marLeft w:val="0"/>
      <w:marRight w:val="0"/>
      <w:marTop w:val="0"/>
      <w:marBottom w:val="0"/>
      <w:divBdr>
        <w:top w:val="none" w:sz="0" w:space="0" w:color="auto"/>
        <w:left w:val="none" w:sz="0" w:space="0" w:color="auto"/>
        <w:bottom w:val="none" w:sz="0" w:space="0" w:color="auto"/>
        <w:right w:val="none" w:sz="0" w:space="0" w:color="auto"/>
      </w:divBdr>
      <w:divsChild>
        <w:div w:id="1436442387">
          <w:marLeft w:val="0"/>
          <w:marRight w:val="0"/>
          <w:marTop w:val="1005"/>
          <w:marBottom w:val="417"/>
          <w:divBdr>
            <w:top w:val="none" w:sz="0" w:space="0" w:color="auto"/>
            <w:left w:val="none" w:sz="0" w:space="0" w:color="auto"/>
            <w:bottom w:val="none" w:sz="0" w:space="0" w:color="auto"/>
            <w:right w:val="none" w:sz="0" w:space="0" w:color="auto"/>
          </w:divBdr>
          <w:divsChild>
            <w:div w:id="30419096">
              <w:marLeft w:val="0"/>
              <w:marRight w:val="0"/>
              <w:marTop w:val="0"/>
              <w:marBottom w:val="0"/>
              <w:divBdr>
                <w:top w:val="none" w:sz="0" w:space="0" w:color="auto"/>
                <w:left w:val="none" w:sz="0" w:space="0" w:color="auto"/>
                <w:bottom w:val="none" w:sz="0" w:space="0" w:color="auto"/>
                <w:right w:val="none" w:sz="0" w:space="0" w:color="auto"/>
              </w:divBdr>
            </w:div>
          </w:divsChild>
        </w:div>
        <w:div w:id="1836263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ady.alaska.gov/Plans/SCERP" TargetMode="External"/><Relationship Id="rId18" Type="http://schemas.openxmlformats.org/officeDocument/2006/relationships/hyperlink" Target="mailto:mvaresilience@alaska.gov" TargetMode="External"/><Relationship Id="rId26" Type="http://schemas.openxmlformats.org/officeDocument/2006/relationships/hyperlink" Target="https://www.ready.gov/sites/default/files/2021-01/ready_full-suite_hazard-info-sheets.pdf" TargetMode="External"/><Relationship Id="rId39" Type="http://schemas.openxmlformats.org/officeDocument/2006/relationships/hyperlink" Target="https://www.ready.gov/sites/default/files/2020-03/tsunami-information-sheet.pdf" TargetMode="External"/><Relationship Id="rId21" Type="http://schemas.openxmlformats.org/officeDocument/2006/relationships/hyperlink" Target="https://training.fema.gov/tribal/" TargetMode="External"/><Relationship Id="rId34" Type="http://schemas.openxmlformats.org/officeDocument/2006/relationships/hyperlink" Target="https://www.ready.gov/sites/default/files/2020-11/novel-pandemic_hazard-sheet.pdf" TargetMode="External"/><Relationship Id="rId42" Type="http://schemas.openxmlformats.org/officeDocument/2006/relationships/hyperlink" Target="https://www.ready.gov/sites/default/files/2020-11/winter-storm_information-sheet.pdf" TargetMode="External"/><Relationship Id="rId47" Type="http://schemas.openxmlformats.org/officeDocument/2006/relationships/hyperlink" Target="http://www7.nau.edu/itep/main/twarsc/Home/Index" TargetMode="External"/><Relationship Id="rId50" Type="http://schemas.openxmlformats.org/officeDocument/2006/relationships/hyperlink" Target="https://www.iwr.usace.army.mil/Silver-Jackets/About-Silver-Jackets/" TargetMode="External"/><Relationship Id="rId55" Type="http://schemas.openxmlformats.org/officeDocument/2006/relationships/hyperlink" Target="https://www.fema.gov/emergency-managers/national-preparedness/exercises" TargetMode="External"/><Relationship Id="rId63" Type="http://schemas.openxmlformats.org/officeDocument/2006/relationships/fontTable" Target="fontTable.xml"/><Relationship Id="rId7" Type="http://schemas.openxmlformats.org/officeDocument/2006/relationships/hyperlink" Target="https://ready.alaska.gov/SERC/LEPC" TargetMode="External"/><Relationship Id="rId2" Type="http://schemas.openxmlformats.org/officeDocument/2006/relationships/styles" Target="styles.xml"/><Relationship Id="rId16" Type="http://schemas.openxmlformats.org/officeDocument/2006/relationships/hyperlink" Target="mailto:mvaresilience@alaska.gov" TargetMode="External"/><Relationship Id="rId20" Type="http://schemas.openxmlformats.org/officeDocument/2006/relationships/hyperlink" Target="https://ncdp.columbia.edu/custom-content/uploads/2020/11/FEMA-Training-Course-Catalog.pdf?utm_source=catalog" TargetMode="External"/><Relationship Id="rId29" Type="http://schemas.openxmlformats.org/officeDocument/2006/relationships/hyperlink" Target="https://www.ready.gov/sites/default/files/2021-01/ready_extreme-heat_info-sheet.pdf" TargetMode="External"/><Relationship Id="rId41" Type="http://schemas.openxmlformats.org/officeDocument/2006/relationships/hyperlink" Target="https://www.ready.gov/sites/default/files/2021-01/ready_wildfire_info-sheet.pdf" TargetMode="External"/><Relationship Id="rId54" Type="http://schemas.openxmlformats.org/officeDocument/2006/relationships/hyperlink" Target="mailto:allison.natcher@alaska.gov"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ema.gov/sites/default/files/2020-05/CPG_101_V2_30NOV2010_FINAL_508.pdf" TargetMode="External"/><Relationship Id="rId24" Type="http://schemas.openxmlformats.org/officeDocument/2006/relationships/hyperlink" Target="https://www.fema.gov/emergency-managers/risk-management/hazard-mitigation-planning/create-hazard-plan" TargetMode="External"/><Relationship Id="rId32" Type="http://schemas.openxmlformats.org/officeDocument/2006/relationships/hyperlink" Target="https://www.ready.gov/sites/default/files/2020-03/hurricane_information-sheet.pdf" TargetMode="External"/><Relationship Id="rId37" Type="http://schemas.openxmlformats.org/officeDocument/2006/relationships/hyperlink" Target="https://www.ready.gov/sites/default/files/2020-03/thunderstorm-information-sheet.pdf" TargetMode="External"/><Relationship Id="rId40" Type="http://schemas.openxmlformats.org/officeDocument/2006/relationships/hyperlink" Target="https://www.ready.gov/sites/default/files/2020-03/volcano-information-sheet.pdf" TargetMode="External"/><Relationship Id="rId45" Type="http://schemas.openxmlformats.org/officeDocument/2006/relationships/hyperlink" Target="mailto:Patrick.Vacha@bia.gov" TargetMode="External"/><Relationship Id="rId53" Type="http://schemas.openxmlformats.org/officeDocument/2006/relationships/hyperlink" Target="mailto:Goolie.Mary@epa.gov" TargetMode="External"/><Relationship Id="rId58" Type="http://schemas.openxmlformats.org/officeDocument/2006/relationships/hyperlink" Target="mailto:jared.woody@alaska.gov" TargetMode="External"/><Relationship Id="rId5" Type="http://schemas.openxmlformats.org/officeDocument/2006/relationships/footnotes" Target="footnotes.xml"/><Relationship Id="rId15" Type="http://schemas.openxmlformats.org/officeDocument/2006/relationships/hyperlink" Target="https://www.firstrespondertraining.gov/frts/npccatalog?catalog=EMI" TargetMode="External"/><Relationship Id="rId23" Type="http://schemas.openxmlformats.org/officeDocument/2006/relationships/hyperlink" Target="https://www.fema.gov/emergency-managers/risk-management/hazard-mitigation-planning/requirements" TargetMode="External"/><Relationship Id="rId28" Type="http://schemas.openxmlformats.org/officeDocument/2006/relationships/hyperlink" Target="https://www.ready.gov/sites/default/files/2020-03/ready_earthquake-information-sheet.pdf" TargetMode="External"/><Relationship Id="rId36" Type="http://schemas.openxmlformats.org/officeDocument/2006/relationships/hyperlink" Target="https://www.ready.gov/sites/default/files/2020-03/power-outage_information-sheet.pdf" TargetMode="External"/><Relationship Id="rId49" Type="http://schemas.openxmlformats.org/officeDocument/2006/relationships/hyperlink" Target="https://www.iwr.usace.army.mil/Silver-Jackets/State-Teams/Alaska/" TargetMode="External"/><Relationship Id="rId57" Type="http://schemas.openxmlformats.org/officeDocument/2006/relationships/hyperlink" Target="mailto:jared.woody@alaska.gov" TargetMode="External"/><Relationship Id="rId61" Type="http://schemas.openxmlformats.org/officeDocument/2006/relationships/hyperlink" Target="mailto:jared.woody@alaska.gov" TargetMode="External"/><Relationship Id="rId10" Type="http://schemas.openxmlformats.org/officeDocument/2006/relationships/hyperlink" Target="https://www.epa.gov/sites/default/files/2017-04/documents/tribal-emergency_response_players_and_roles_4-27-2017.pdf" TargetMode="External"/><Relationship Id="rId19" Type="http://schemas.openxmlformats.org/officeDocument/2006/relationships/hyperlink" Target="https://www.epa.gov/emergency-response-research/environmental-resilience-tools-wizard" TargetMode="External"/><Relationship Id="rId31" Type="http://schemas.openxmlformats.org/officeDocument/2006/relationships/hyperlink" Target="https://www.ready.gov/sites/default/files/2020-03/flood_information-sheet.pdf" TargetMode="External"/><Relationship Id="rId44" Type="http://schemas.openxmlformats.org/officeDocument/2006/relationships/hyperlink" Target="https://www.bia.gov/sites/default/files/dup/assets/public/pdf/idc1-030901.pdf" TargetMode="External"/><Relationship Id="rId52" Type="http://schemas.openxmlformats.org/officeDocument/2006/relationships/hyperlink" Target="https://www.alaskarrt.org/" TargetMode="External"/><Relationship Id="rId60" Type="http://schemas.openxmlformats.org/officeDocument/2006/relationships/hyperlink" Target="mailto:jared.woody@alaska.gov" TargetMode="External"/><Relationship Id="rId4" Type="http://schemas.openxmlformats.org/officeDocument/2006/relationships/webSettings" Target="webSettings.xml"/><Relationship Id="rId9" Type="http://schemas.openxmlformats.org/officeDocument/2006/relationships/hyperlink" Target="https://watermark.silverchair.com/2169-3358-2003-1-887.pdf?token=AQECAHi208BE49Ooan9kkhW_Ercy7Dm3ZL_9Cf3qfKAc485ysgAAAwMwggL_BgkqhkiG9w0BBwagggLwMIIC7AIBADCCAuUGCSqGSIb3DQEHATAeBglghkgBZQMEAS4wEQQMrBDU77Notktfby2lAgEQgIICtr2ebTODuomg4ANiBY3F8f4VSh2MJ1F5G4lM5oYW_vK9QrvjNPTHCwL1TeXfg6Dg0I6YSFOrCF_vlj3JwesPhsG9EHlgscpmgRRFSLJFBQShba5pyt8dI4Q2dWKdtZ5VfHLPQODfw83rYnb9GHVEWvLKbER1_3SAL08WmlZ9sKICAMZN8XkGE2DJNEM4KxT9RZw8sS6pEGAZOhS_3YKmd764DSgw-MNfzJQoIuVBuvBX6OewZSQDcDHFmqz_Se_6RDYuqRJFcPnc0QZpkQMkC5O_sAY4hCiV7wWm2b-fpRKMLEszKnvmYk4RAS8QTZvo1pqvncmsiGdQo5wpWG9_yQzaXUQln6JB9thiQj90gKIq3v2DMSV3Wy7IS1v7FIFgW1DAiIUW5T-j8Hf3TxzpwJRaAJnufm09eVtNa0vR_fb68HP94aBqKqBtIpa8pqZ5O4qyFNLKXSXV57wcMGvCyuQCvD6BiCqMs0KaHQADNhvlyD9gKddgaZDybUtmAnT_LqSGBNRAk3VlVcOkwkm2GQFUtS4Kh9Z6heso-eLdQViBAvEfz30CyhWyE7tWLWxXP1urc9p3U7Uz31GDevHx13TkHWmfATRPgQrx1shaWZn675CPQwFC6Mf4kNODPbtddDZYlGlQreSaNM0xaRRH4DS8OGvXF5yKeTgheF_OQu-kx8Vhn11Khg_8BKlw_4iay6qsTEmXVb1buh3tX0xlpNLDTl_X8xwDyXxUTfwyBXJkOY6OPmNxaNU0vVPjksNPbsuwZNH3ckoA-2Ki65mdv1XIb4SvZriIP6Raufmykp1cmZUK64GiGiVR1KVy7RwFutZoWKmN7AYAhqimhv5GGQihcBX90Ijp9_p9Si5QCuKdDmDRbidZ-CuKctkWHVoYPyMiWsSoFUMmsmcHJj3bVCxZbi8pWbw" TargetMode="External"/><Relationship Id="rId14" Type="http://schemas.openxmlformats.org/officeDocument/2006/relationships/hyperlink" Target="https://ready.alaska.gov/Plans/SCERP" TargetMode="External"/><Relationship Id="rId22" Type="http://schemas.openxmlformats.org/officeDocument/2006/relationships/hyperlink" Target="https://www.fema.gov/grants" TargetMode="External"/><Relationship Id="rId27" Type="http://schemas.openxmlformats.org/officeDocument/2006/relationships/hyperlink" Target="https://www.ready.gov/sites/default/files/2021-01/ready_avalanche_info-sheet.pdf" TargetMode="External"/><Relationship Id="rId30" Type="http://schemas.openxmlformats.org/officeDocument/2006/relationships/hyperlink" Target="https://www.ready.gov/sites/default/files/2021-01/ready_financial-emergency_info-sheet.pdf" TargetMode="External"/><Relationship Id="rId35" Type="http://schemas.openxmlformats.org/officeDocument/2006/relationships/hyperlink" Target="https://www.ready.gov/sites/default/files/2020-11/ready_nuclear-explosion_fact-sheet_0.pdf" TargetMode="External"/><Relationship Id="rId43" Type="http://schemas.openxmlformats.org/officeDocument/2006/relationships/hyperlink" Target="https://www.ready.gov/sites/default/files/2019-06/youth_preparedness_catalog_508.pdf" TargetMode="External"/><Relationship Id="rId48" Type="http://schemas.openxmlformats.org/officeDocument/2006/relationships/hyperlink" Target="http://www7.nau.edu/itep/main/twarsc/PriorityDocument" TargetMode="External"/><Relationship Id="rId56" Type="http://schemas.openxmlformats.org/officeDocument/2006/relationships/hyperlink" Target="https://ready.alaska.gov/Preparedness/Exercise" TargetMode="External"/><Relationship Id="rId64" Type="http://schemas.openxmlformats.org/officeDocument/2006/relationships/theme" Target="theme/theme1.xml"/><Relationship Id="rId8" Type="http://schemas.openxmlformats.org/officeDocument/2006/relationships/hyperlink" Target="https://www.anthc.org/wp-content/uploads/2016/07/EmergencyPreparedness_Resources1.pdf" TargetMode="External"/><Relationship Id="rId51" Type="http://schemas.openxmlformats.org/officeDocument/2006/relationships/hyperlink" Target="https://triballands.org/tlac/about-tlac/" TargetMode="External"/><Relationship Id="rId3" Type="http://schemas.openxmlformats.org/officeDocument/2006/relationships/settings" Target="settings.xml"/><Relationship Id="rId12" Type="http://schemas.openxmlformats.org/officeDocument/2006/relationships/hyperlink" Target="https://ready.alaska.gov/Plans/SCERP" TargetMode="External"/><Relationship Id="rId17" Type="http://schemas.openxmlformats.org/officeDocument/2006/relationships/hyperlink" Target="mailto:rai.simpliciano@alaska.gov" TargetMode="External"/><Relationship Id="rId25" Type="http://schemas.openxmlformats.org/officeDocument/2006/relationships/hyperlink" Target="https://www.fema.gov/emergency-managers/risk-management/hazard-mitigation-planning/create-hazard-plan/mitigation-planning-training" TargetMode="External"/><Relationship Id="rId33" Type="http://schemas.openxmlformats.org/officeDocument/2006/relationships/hyperlink" Target="https://www.ready.gov/sites/default/files/2020-03/landslide-information-sheet.pdf" TargetMode="External"/><Relationship Id="rId38" Type="http://schemas.openxmlformats.org/officeDocument/2006/relationships/hyperlink" Target="https://www.ready.gov/sites/default/files/2020-03/tornado-information-sheet.pdf" TargetMode="External"/><Relationship Id="rId46" Type="http://schemas.openxmlformats.org/officeDocument/2006/relationships/hyperlink" Target="mailto:david.munro@hq.dhs.gov" TargetMode="External"/><Relationship Id="rId59" Type="http://schemas.openxmlformats.org/officeDocument/2006/relationships/hyperlink" Target="mailto:jared.woody@alask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10</Pages>
  <Words>3353</Words>
  <Characters>20521</Characters>
  <Application>Microsoft Office Word</Application>
  <DocSecurity>0</DocSecurity>
  <Lines>586</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Manaster, Sophie</dc:creator>
  <cp:keywords/>
  <dc:description/>
  <cp:lastModifiedBy>Conbere, Susan</cp:lastModifiedBy>
  <cp:revision>5</cp:revision>
  <dcterms:created xsi:type="dcterms:W3CDTF">2022-11-26T03:54:00Z</dcterms:created>
  <dcterms:modified xsi:type="dcterms:W3CDTF">2022-11-30T03:47:00Z</dcterms:modified>
</cp:coreProperties>
</file>